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95" w:rsidRDefault="00A54A95" w:rsidP="00224205">
      <w:pPr>
        <w:spacing w:line="276" w:lineRule="auto"/>
        <w:rPr>
          <w:rFonts w:ascii="Tahoma" w:eastAsia="Arial Unicode MS" w:hAnsi="Tahoma" w:cs="Tahoma"/>
          <w:b/>
          <w:sz w:val="10"/>
          <w:szCs w:val="10"/>
        </w:rPr>
      </w:pPr>
    </w:p>
    <w:p w:rsidR="00A54A95" w:rsidRDefault="00A54A95" w:rsidP="00224205">
      <w:pPr>
        <w:spacing w:line="276" w:lineRule="auto"/>
        <w:rPr>
          <w:rFonts w:ascii="Tahoma" w:eastAsia="Arial Unicode MS" w:hAnsi="Tahoma" w:cs="Tahoma"/>
          <w:b/>
          <w:sz w:val="10"/>
          <w:szCs w:val="10"/>
        </w:rPr>
      </w:pPr>
    </w:p>
    <w:p w:rsidR="00F71A0A" w:rsidRPr="00FF607B" w:rsidRDefault="00224205" w:rsidP="00224205">
      <w:pPr>
        <w:spacing w:line="276" w:lineRule="auto"/>
        <w:rPr>
          <w:rFonts w:ascii="Arial" w:hAnsi="Arial" w:cs="Arial"/>
        </w:rPr>
      </w:pPr>
      <w:r w:rsidRPr="00E05146">
        <w:rPr>
          <w:rFonts w:ascii="Tahoma" w:eastAsia="Arial Unicode MS" w:hAnsi="Tahoma" w:cs="Tahoma"/>
          <w:b/>
        </w:rPr>
        <w:t xml:space="preserve">Lei nº </w:t>
      </w:r>
      <w:r>
        <w:rPr>
          <w:rFonts w:ascii="Tahoma" w:eastAsia="Arial Unicode MS" w:hAnsi="Tahoma" w:cs="Tahoma"/>
          <w:b/>
        </w:rPr>
        <w:t>2.227</w:t>
      </w:r>
      <w:r w:rsidRPr="00E05146">
        <w:rPr>
          <w:rFonts w:ascii="Tahoma" w:eastAsia="Arial Unicode MS" w:hAnsi="Tahoma" w:cs="Tahoma"/>
          <w:b/>
        </w:rPr>
        <w:t>/201</w:t>
      </w:r>
      <w:r>
        <w:rPr>
          <w:rFonts w:ascii="Tahoma" w:eastAsia="Arial Unicode MS" w:hAnsi="Tahoma" w:cs="Tahoma"/>
          <w:b/>
        </w:rPr>
        <w:t>9</w:t>
      </w:r>
      <w:r w:rsidRPr="002857AF">
        <w:rPr>
          <w:rFonts w:ascii="Tahoma" w:eastAsia="Arial Unicode MS" w:hAnsi="Tahoma" w:cs="Tahoma"/>
        </w:rPr>
        <w:t xml:space="preserve">, de </w:t>
      </w:r>
      <w:r>
        <w:rPr>
          <w:rFonts w:ascii="Tahoma" w:eastAsia="Arial Unicode MS" w:hAnsi="Tahoma" w:cs="Tahoma"/>
        </w:rPr>
        <w:t>26</w:t>
      </w:r>
      <w:r w:rsidRPr="002857AF">
        <w:rPr>
          <w:rFonts w:ascii="Tahoma" w:eastAsia="Arial Unicode MS" w:hAnsi="Tahoma" w:cs="Tahoma"/>
        </w:rPr>
        <w:t xml:space="preserve"> de </w:t>
      </w:r>
      <w:r>
        <w:rPr>
          <w:rFonts w:ascii="Tahoma" w:eastAsia="Arial Unicode MS" w:hAnsi="Tahoma" w:cs="Tahoma"/>
        </w:rPr>
        <w:t>dezembro</w:t>
      </w:r>
      <w:r w:rsidRPr="002857AF">
        <w:rPr>
          <w:rFonts w:ascii="Tahoma" w:eastAsia="Arial Unicode MS" w:hAnsi="Tahoma" w:cs="Tahoma"/>
        </w:rPr>
        <w:t xml:space="preserve"> de 201</w:t>
      </w:r>
      <w:r>
        <w:rPr>
          <w:rFonts w:ascii="Tahoma" w:eastAsia="Arial Unicode MS" w:hAnsi="Tahoma" w:cs="Tahoma"/>
        </w:rPr>
        <w:t>9</w:t>
      </w:r>
      <w:r w:rsidRPr="002857AF">
        <w:rPr>
          <w:rFonts w:ascii="Tahoma" w:eastAsia="Arial Unicode MS" w:hAnsi="Tahoma" w:cs="Tahoma"/>
        </w:rPr>
        <w:t>.</w:t>
      </w:r>
    </w:p>
    <w:p w:rsidR="00FE3A78" w:rsidRPr="00FF607B" w:rsidRDefault="00FE3A78" w:rsidP="00FE3A78">
      <w:pPr>
        <w:pStyle w:val="Ttulo1"/>
        <w:spacing w:line="360" w:lineRule="auto"/>
        <w:ind w:left="2832" w:firstLine="708"/>
        <w:jc w:val="both"/>
        <w:rPr>
          <w:rFonts w:eastAsia="Arial Unicode MS" w:cs="Arial"/>
          <w:szCs w:val="24"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spacing w:line="360" w:lineRule="auto"/>
        <w:ind w:left="4248"/>
        <w:jc w:val="both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ESTIMA A RECEITA E FIXA A DESPESA PARA O EXERCÍCIO FINANCEIRO DE 2020.</w:t>
      </w:r>
    </w:p>
    <w:p w:rsidR="00244228" w:rsidRPr="00A54A95" w:rsidRDefault="00244228" w:rsidP="00F0488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ab/>
      </w:r>
    </w:p>
    <w:p w:rsidR="00244228" w:rsidRPr="00A54A95" w:rsidRDefault="00244228" w:rsidP="0024422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</w:rPr>
        <w:tab/>
      </w:r>
      <w:r w:rsidRPr="00A54A95">
        <w:rPr>
          <w:rFonts w:ascii="Tahoma" w:hAnsi="Tahoma" w:cs="Tahoma"/>
        </w:rPr>
        <w:tab/>
      </w:r>
      <w:r w:rsidRPr="00A54A95">
        <w:rPr>
          <w:rFonts w:ascii="Tahoma" w:hAnsi="Tahoma" w:cs="Tahoma"/>
          <w:b/>
          <w:bCs/>
        </w:rPr>
        <w:t>Art. 1</w:t>
      </w:r>
      <w:r w:rsidRPr="00A54A95">
        <w:rPr>
          <w:rFonts w:ascii="Tahoma" w:hAnsi="Tahoma" w:cs="Tahoma"/>
          <w:b/>
          <w:bCs/>
          <w:vertAlign w:val="superscript"/>
        </w:rPr>
        <w:t>o</w:t>
      </w:r>
      <w:r w:rsidRPr="00A54A95">
        <w:rPr>
          <w:rFonts w:ascii="Tahoma" w:hAnsi="Tahoma" w:cs="Tahoma"/>
        </w:rPr>
        <w:t xml:space="preserve"> Esta Lei estima a receita e fixa a despesa do município de FORMIGUEIRO para o exercício financeiro de 2020, nos termos do art. 165</w:t>
      </w:r>
      <w:r w:rsidRPr="00A54A95">
        <w:rPr>
          <w:rFonts w:ascii="Tahoma" w:hAnsi="Tahoma" w:cs="Tahoma"/>
          <w:vertAlign w:val="superscript"/>
        </w:rPr>
        <w:t>o</w:t>
      </w:r>
      <w:r w:rsidRPr="00A54A95">
        <w:rPr>
          <w:rFonts w:ascii="Tahoma" w:hAnsi="Tahoma" w:cs="Tahoma"/>
        </w:rPr>
        <w:t>, parágrafo 5</w:t>
      </w:r>
      <w:r w:rsidRPr="00A54A95">
        <w:rPr>
          <w:rFonts w:ascii="Tahoma" w:hAnsi="Tahoma" w:cs="Tahoma"/>
          <w:vertAlign w:val="superscript"/>
        </w:rPr>
        <w:t>o</w:t>
      </w:r>
      <w:r w:rsidRPr="00A54A95">
        <w:rPr>
          <w:rFonts w:ascii="Tahoma" w:hAnsi="Tahoma" w:cs="Tahoma"/>
        </w:rPr>
        <w:t>. da Constituição Federal, Lei 4</w:t>
      </w:r>
      <w:r w:rsidR="00A54A95">
        <w:rPr>
          <w:rFonts w:ascii="Tahoma" w:hAnsi="Tahoma" w:cs="Tahoma"/>
        </w:rPr>
        <w:t>.</w:t>
      </w:r>
      <w:r w:rsidRPr="00A54A95">
        <w:rPr>
          <w:rFonts w:ascii="Tahoma" w:hAnsi="Tahoma" w:cs="Tahoma"/>
        </w:rPr>
        <w:t>320/64, Lei de Responsabilidade fiscal e Lei de Diretrizes Orçamentária, compreendendo:</w:t>
      </w:r>
    </w:p>
    <w:p w:rsidR="00244228" w:rsidRPr="00A54A95" w:rsidRDefault="00244228" w:rsidP="00244228">
      <w:pPr>
        <w:tabs>
          <w:tab w:val="left" w:pos="226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</w:rPr>
        <w:t>I    -  O orçamento Fiscal referente aos Poderes do Município, seus fundos, órgãos e entidades da administração municipal direta.</w:t>
      </w:r>
    </w:p>
    <w:p w:rsidR="00244228" w:rsidRPr="00A54A95" w:rsidRDefault="00244228" w:rsidP="00244228">
      <w:pPr>
        <w:tabs>
          <w:tab w:val="left" w:pos="226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proofErr w:type="gramStart"/>
      <w:r w:rsidRPr="00A54A95">
        <w:rPr>
          <w:rFonts w:ascii="Tahoma" w:hAnsi="Tahoma" w:cs="Tahoma"/>
        </w:rPr>
        <w:t>II  -</w:t>
      </w:r>
      <w:proofErr w:type="gramEnd"/>
      <w:r w:rsidRPr="00A54A95">
        <w:rPr>
          <w:rFonts w:ascii="Tahoma" w:hAnsi="Tahoma" w:cs="Tahoma"/>
        </w:rPr>
        <w:t xml:space="preserve">  O orçamento da seguridade social, abrangendo todas as entidades e órgãos a ela vinculados; </w:t>
      </w:r>
    </w:p>
    <w:p w:rsidR="00244228" w:rsidRPr="00A54A95" w:rsidRDefault="00244228" w:rsidP="0024422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</w:rPr>
        <w:tab/>
      </w:r>
      <w:r w:rsidRPr="00A54A95">
        <w:rPr>
          <w:rFonts w:ascii="Tahoma" w:hAnsi="Tahoma" w:cs="Tahoma"/>
        </w:rPr>
        <w:tab/>
      </w:r>
      <w:r w:rsidRPr="00A54A95">
        <w:rPr>
          <w:rFonts w:ascii="Tahoma" w:hAnsi="Tahoma" w:cs="Tahoma"/>
          <w:b/>
          <w:bCs/>
        </w:rPr>
        <w:t>Art. 2º</w:t>
      </w:r>
      <w:r w:rsidRPr="00A54A95">
        <w:rPr>
          <w:rFonts w:ascii="Tahoma" w:hAnsi="Tahoma" w:cs="Tahoma"/>
        </w:rPr>
        <w:t xml:space="preserve"> A receita total estimada no orçamento fiscal, seguridade social e de investimentos, já com as devidas deduções legais, representa o montante de R$ 28.138.605,69 (vinte e oito milhões, cento e trinta e oito mil seiscentos e cinco reais e sessenta e nove centavos), conforme quadro I demonstrado em anexo.</w:t>
      </w:r>
    </w:p>
    <w:p w:rsidR="00244228" w:rsidRPr="00A54A95" w:rsidRDefault="00244228" w:rsidP="00244228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</w:rPr>
        <w:t>Orçamento Fiscal está fixado em R$ 20.090.765,97 (vinte milhões, noventa mil setecentos e sessenta e cinco reais e noventa e sete centavos);</w:t>
      </w:r>
    </w:p>
    <w:p w:rsidR="00244228" w:rsidRPr="00A54A95" w:rsidRDefault="00244228" w:rsidP="00244228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</w:rPr>
        <w:t>Orçamento da Seguridade Social em R$ 8.047.839,72 (oito milhões, quarenta e sete mil oitocentos e trinta e nove reais e setenta e dois centavos).</w:t>
      </w:r>
    </w:p>
    <w:p w:rsidR="00244228" w:rsidRPr="00A54A95" w:rsidRDefault="00244228" w:rsidP="00244228">
      <w:pPr>
        <w:spacing w:line="360" w:lineRule="auto"/>
        <w:jc w:val="both"/>
        <w:rPr>
          <w:rFonts w:ascii="Tahoma" w:hAnsi="Tahoma" w:cs="Tahoma"/>
        </w:rPr>
      </w:pPr>
      <w:r w:rsidRPr="00A54A95">
        <w:rPr>
          <w:rFonts w:ascii="Tahoma" w:hAnsi="Tahoma" w:cs="Tahoma"/>
          <w:b/>
          <w:bCs/>
        </w:rPr>
        <w:t>Parágrafo Único.</w:t>
      </w:r>
      <w:r w:rsidRPr="00A54A95">
        <w:rPr>
          <w:rFonts w:ascii="Tahoma" w:hAnsi="Tahoma" w:cs="Tahoma"/>
        </w:rPr>
        <w:t xml:space="preserve"> </w:t>
      </w:r>
      <w:r w:rsidRPr="00A54A95">
        <w:rPr>
          <w:rFonts w:ascii="Tahoma" w:hAnsi="Tahoma" w:cs="Tahoma"/>
        </w:rPr>
        <w:tab/>
        <w:t>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da legislação vigente e especificadas no anexo II - Resumo Geral da Receita.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Receitas Correntes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tbl>
      <w:tblPr>
        <w:tblW w:w="7655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  <w:gridCol w:w="142"/>
      </w:tblGrid>
      <w:tr w:rsidR="00244228" w:rsidRPr="00A54A95" w:rsidTr="00244228">
        <w:trPr>
          <w:gridAfter w:val="1"/>
          <w:wAfter w:w="142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1.1 - Impostos, Taxas e Contribuições de Melhoria</w:t>
            </w:r>
          </w:p>
        </w:tc>
        <w:tc>
          <w:tcPr>
            <w:tcW w:w="2410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R$ 1.521.950,70</w:t>
            </w:r>
          </w:p>
        </w:tc>
      </w:tr>
      <w:tr w:rsidR="00244228" w:rsidRPr="00A54A95" w:rsidTr="00244228">
        <w:trPr>
          <w:gridAfter w:val="1"/>
          <w:wAfter w:w="142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1.2 - RECEITA DE CONTRIBUICÕES</w:t>
            </w:r>
          </w:p>
        </w:tc>
        <w:tc>
          <w:tcPr>
            <w:tcW w:w="2410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R$ 896.865,69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1.3 - RECEITA PATRIMONIAL</w:t>
            </w:r>
          </w:p>
        </w:tc>
        <w:tc>
          <w:tcPr>
            <w:tcW w:w="2552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R$ 2.309.895,40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1.4 - Receita Agropecuária</w:t>
            </w:r>
          </w:p>
        </w:tc>
        <w:tc>
          <w:tcPr>
            <w:tcW w:w="2552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1.6 - RECEITA DE SERVIÇOS</w:t>
            </w:r>
          </w:p>
        </w:tc>
        <w:tc>
          <w:tcPr>
            <w:tcW w:w="2552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R$ 30.510,00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1.7 - Transferências Correntes</w:t>
            </w:r>
          </w:p>
        </w:tc>
        <w:tc>
          <w:tcPr>
            <w:tcW w:w="2552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R$ 19.273.821,04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1.9 - Outras Receitas Correntes</w:t>
            </w:r>
          </w:p>
        </w:tc>
        <w:tc>
          <w:tcPr>
            <w:tcW w:w="2552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R$ 177.876,21</w:t>
            </w:r>
          </w:p>
        </w:tc>
      </w:tr>
      <w:tr w:rsidR="00A54A95" w:rsidRPr="00A54A95" w:rsidTr="00244228">
        <w:tc>
          <w:tcPr>
            <w:tcW w:w="5103" w:type="dxa"/>
          </w:tcPr>
          <w:p w:rsidR="00A54A95" w:rsidRPr="00A54A95" w:rsidRDefault="00A54A95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552" w:type="dxa"/>
            <w:gridSpan w:val="2"/>
          </w:tcPr>
          <w:p w:rsidR="00A54A95" w:rsidRPr="00A54A95" w:rsidRDefault="00A54A95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</w:tbl>
    <w:p w:rsidR="00244228" w:rsidRPr="00A54A95" w:rsidRDefault="00244228" w:rsidP="00244228">
      <w:pPr>
        <w:rPr>
          <w:rFonts w:ascii="Tahoma" w:hAnsi="Tahoma" w:cs="Tahoma"/>
        </w:rPr>
      </w:pPr>
    </w:p>
    <w:tbl>
      <w:tblPr>
        <w:tblW w:w="7655" w:type="dxa"/>
        <w:tblInd w:w="817" w:type="dxa"/>
        <w:tblLook w:val="01E0" w:firstRow="1" w:lastRow="1" w:firstColumn="1" w:lastColumn="1" w:noHBand="0" w:noVBand="0"/>
      </w:tblPr>
      <w:tblGrid>
        <w:gridCol w:w="5245"/>
        <w:gridCol w:w="2410"/>
      </w:tblGrid>
      <w:tr w:rsidR="00244228" w:rsidRPr="00A54A95" w:rsidTr="00244228">
        <w:tc>
          <w:tcPr>
            <w:tcW w:w="5245" w:type="dxa"/>
          </w:tcPr>
          <w:p w:rsidR="00244228" w:rsidRPr="00A54A95" w:rsidRDefault="00244228" w:rsidP="00A54A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DA RECEITA BRUTA</w:t>
            </w:r>
          </w:p>
        </w:tc>
        <w:tc>
          <w:tcPr>
            <w:tcW w:w="2410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-108" w:firstLine="283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R$ 31.394.173,69</w:t>
            </w:r>
          </w:p>
        </w:tc>
      </w:tr>
      <w:tr w:rsidR="00244228" w:rsidRPr="00A54A95" w:rsidTr="00244228">
        <w:tc>
          <w:tcPr>
            <w:tcW w:w="5245" w:type="dxa"/>
          </w:tcPr>
          <w:p w:rsidR="00A54A95" w:rsidRDefault="00A54A95" w:rsidP="00A54A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  <w:p w:rsidR="00244228" w:rsidRPr="00A54A95" w:rsidRDefault="00244228" w:rsidP="00A54A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DA RECEITA LÍQUIDA</w:t>
            </w: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</w:tcPr>
          <w:p w:rsidR="00A54A95" w:rsidRDefault="00A54A95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R$ 28.138.605,69</w:t>
            </w:r>
          </w:p>
        </w:tc>
      </w:tr>
    </w:tbl>
    <w:p w:rsidR="00244228" w:rsidRPr="00A54A95" w:rsidRDefault="00244228" w:rsidP="00244228">
      <w:pPr>
        <w:rPr>
          <w:rFonts w:ascii="Tahoma" w:hAnsi="Tahoma" w:cs="Tahoma"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spacing w:line="360" w:lineRule="auto"/>
        <w:ind w:firstLine="1416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  <w:b/>
          <w:bCs/>
        </w:rPr>
        <w:t>Art. 3º</w:t>
      </w:r>
      <w:r w:rsidRPr="00A54A95">
        <w:rPr>
          <w:rFonts w:ascii="Tahoma" w:hAnsi="Tahoma" w:cs="Tahoma"/>
        </w:rPr>
        <w:t xml:space="preserve"> A despesa será realizada segundo a discriminação dos quadros demonstrativos de órgãos, funções e subfunções, natureza da despesa, cujos desdobramentos apresentam-se com os seguintes valores: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iCs/>
        </w:rPr>
      </w:pPr>
      <w:r w:rsidRPr="00A54A95">
        <w:rPr>
          <w:rFonts w:ascii="Tahoma" w:hAnsi="Tahoma" w:cs="Tahoma"/>
          <w:b/>
          <w:bCs/>
          <w:iCs/>
        </w:rPr>
        <w:t>POR ÓRGÃOS: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Cs/>
          <w:i/>
          <w:iCs/>
        </w:rPr>
      </w:pPr>
    </w:p>
    <w:p w:rsidR="00244228" w:rsidRPr="00A54A95" w:rsidRDefault="00244228" w:rsidP="00244228">
      <w:pPr>
        <w:ind w:firstLine="708"/>
        <w:rPr>
          <w:rFonts w:ascii="Tahoma" w:hAnsi="Tahoma" w:cs="Tahoma"/>
        </w:rPr>
      </w:pPr>
      <w:r w:rsidRPr="00A54A95">
        <w:rPr>
          <w:rFonts w:ascii="Tahoma" w:hAnsi="Tahoma" w:cs="Tahoma"/>
          <w:b/>
        </w:rPr>
        <w:t>a) ORÇAMENTO FISCAL</w:t>
      </w:r>
    </w:p>
    <w:p w:rsidR="00244228" w:rsidRPr="00A54A95" w:rsidRDefault="00244228" w:rsidP="00244228">
      <w:pPr>
        <w:rPr>
          <w:rFonts w:ascii="Tahoma" w:hAnsi="Tahoma" w:cs="Tahoma"/>
        </w:rPr>
      </w:pPr>
    </w:p>
    <w:tbl>
      <w:tblPr>
        <w:tblW w:w="9018" w:type="dxa"/>
        <w:tblInd w:w="790" w:type="dxa"/>
        <w:tblLook w:val="01E0" w:firstRow="1" w:lastRow="1" w:firstColumn="1" w:lastColumn="1" w:noHBand="0" w:noVBand="0"/>
      </w:tblPr>
      <w:tblGrid>
        <w:gridCol w:w="5414"/>
        <w:gridCol w:w="3604"/>
      </w:tblGrid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01 - CAMARA MUNICIPAL DE VEREADORES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R$ 1.179.360,00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02 - GABINETE DO PREFEITO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R$ 941.659,15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03 - SECRETARIA AGRICULTURA e MEIO AMBIENTE</w:t>
            </w:r>
          </w:p>
        </w:tc>
        <w:tc>
          <w:tcPr>
            <w:tcW w:w="3604" w:type="dxa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R$ 730.960,60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04 - SECRETARIA DA ADMINISTRACAO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R$ 3.561.669,10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05 - SECRETARIA DA FAZENDA</w:t>
            </w:r>
          </w:p>
        </w:tc>
        <w:tc>
          <w:tcPr>
            <w:tcW w:w="3604" w:type="dxa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R$1.578.974,59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06 - SECRETARIA DE EDUCACAO</w:t>
            </w:r>
          </w:p>
        </w:tc>
        <w:tc>
          <w:tcPr>
            <w:tcW w:w="3604" w:type="dxa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R$ 5.804</w:t>
            </w:r>
            <w:r w:rsidR="00244228" w:rsidRPr="00A54A95">
              <w:rPr>
                <w:rFonts w:ascii="Tahoma" w:hAnsi="Tahoma" w:cs="Tahoma"/>
              </w:rPr>
              <w:t>.316,96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07 - SECRETARIA DE SAUDE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R$ 1.215.292,14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08 - SECRETARIA DE OBRAS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 xml:space="preserve">R$ </w:t>
            </w:r>
            <w:r w:rsidR="00FA1BD3" w:rsidRPr="00A54A95">
              <w:rPr>
                <w:rFonts w:ascii="Tahoma" w:hAnsi="Tahoma" w:cs="Tahoma"/>
              </w:rPr>
              <w:t>1.650</w:t>
            </w:r>
            <w:r w:rsidRPr="00A54A95">
              <w:rPr>
                <w:rFonts w:ascii="Tahoma" w:hAnsi="Tahoma" w:cs="Tahoma"/>
              </w:rPr>
              <w:t>.983,33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12 - REGIME PROPRIO DE PREVIDENCIA SOCIAL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R$ 3.304.300,10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FISCAL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R$ 20.090.765,97</w:t>
            </w:r>
          </w:p>
        </w:tc>
      </w:tr>
    </w:tbl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hAnsi="Tahoma" w:cs="Tahoma"/>
          <w:b/>
          <w:bCs/>
        </w:rPr>
      </w:pPr>
    </w:p>
    <w:p w:rsidR="00244228" w:rsidRPr="00A54A95" w:rsidRDefault="00244228" w:rsidP="00244228">
      <w:pPr>
        <w:spacing w:line="360" w:lineRule="auto"/>
        <w:ind w:firstLine="708"/>
        <w:jc w:val="both"/>
        <w:rPr>
          <w:rFonts w:ascii="Tahoma" w:hAnsi="Tahoma" w:cs="Tahoma"/>
          <w:b/>
          <w:bCs/>
        </w:rPr>
      </w:pPr>
      <w:r w:rsidRPr="00A54A95">
        <w:rPr>
          <w:rFonts w:ascii="Tahoma" w:hAnsi="Tahoma" w:cs="Tahoma"/>
          <w:b/>
        </w:rPr>
        <w:t>b) ORÇAMENTO DA SEGURIDADE SOCIAL</w:t>
      </w:r>
      <w:r w:rsidRPr="00A54A95">
        <w:rPr>
          <w:rFonts w:ascii="Tahoma" w:hAnsi="Tahoma" w:cs="Tahoma"/>
          <w:b/>
          <w:bCs/>
        </w:rPr>
        <w:tab/>
      </w:r>
    </w:p>
    <w:tbl>
      <w:tblPr>
        <w:tblW w:w="9018" w:type="dxa"/>
        <w:tblInd w:w="790" w:type="dxa"/>
        <w:tblLook w:val="01E0" w:firstRow="1" w:lastRow="1" w:firstColumn="1" w:lastColumn="1" w:noHBand="0" w:noVBand="0"/>
      </w:tblPr>
      <w:tblGrid>
        <w:gridCol w:w="5414"/>
        <w:gridCol w:w="3604"/>
      </w:tblGrid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02 - GABINETE DO PREFEITO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R$ 117.064,25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06 - SECRETARIA DE EDUCACAO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R$ 3.150,00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07 - SECRETARIA DE SAUDE</w:t>
            </w:r>
          </w:p>
        </w:tc>
        <w:tc>
          <w:tcPr>
            <w:tcW w:w="3604" w:type="dxa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R$ 5.094.605</w:t>
            </w:r>
            <w:r w:rsidR="00244228" w:rsidRPr="00A54A95">
              <w:rPr>
                <w:rFonts w:ascii="Tahoma" w:hAnsi="Tahoma" w:cs="Tahoma"/>
              </w:rPr>
              <w:t>,47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12 - REGIME PROPRIO DE PREVIDENCIA SOCIAL</w:t>
            </w:r>
          </w:p>
        </w:tc>
        <w:tc>
          <w:tcPr>
            <w:tcW w:w="3604" w:type="dxa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R$ 2.956.270,00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DA SEGURIDADE SOCIAL</w:t>
            </w: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 xml:space="preserve">R$ </w:t>
            </w:r>
            <w:r w:rsidR="00FA1BD3" w:rsidRPr="00A54A95">
              <w:rPr>
                <w:rFonts w:ascii="Tahoma" w:hAnsi="Tahoma" w:cs="Tahoma"/>
                <w:b/>
              </w:rPr>
              <w:t>8.171.089,72</w:t>
            </w: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3604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trHeight w:val="309"/>
        </w:trPr>
        <w:tc>
          <w:tcPr>
            <w:tcW w:w="5414" w:type="dxa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GERAL DA DESPESA DO MUNICÍPIO</w:t>
            </w:r>
          </w:p>
        </w:tc>
        <w:tc>
          <w:tcPr>
            <w:tcW w:w="3604" w:type="dxa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R$ 28.138.605,69</w:t>
            </w:r>
          </w:p>
        </w:tc>
      </w:tr>
    </w:tbl>
    <w:p w:rsidR="00244228" w:rsidRPr="00A54A95" w:rsidRDefault="00244228" w:rsidP="00244228">
      <w:pPr>
        <w:spacing w:line="360" w:lineRule="auto"/>
        <w:jc w:val="both"/>
        <w:rPr>
          <w:rFonts w:ascii="Tahoma" w:hAnsi="Tahoma" w:cs="Tahoma"/>
          <w:b/>
          <w:bCs/>
        </w:rPr>
      </w:pP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  <w:r w:rsidRPr="00A54A95">
        <w:rPr>
          <w:rFonts w:ascii="Tahoma" w:hAnsi="Tahoma" w:cs="Tahoma"/>
          <w:b/>
          <w:bCs/>
        </w:rPr>
        <w:tab/>
      </w:r>
    </w:p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</w:p>
    <w:p w:rsidR="00A54A95" w:rsidRDefault="00A54A95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POR FUNÇÕES: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left="1428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a) ORÇAMENTO FISCAL</w:t>
      </w:r>
    </w:p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</w:p>
    <w:tbl>
      <w:tblPr>
        <w:tblW w:w="8222" w:type="dxa"/>
        <w:tblInd w:w="817" w:type="dxa"/>
        <w:tblLook w:val="01E0" w:firstRow="1" w:lastRow="1" w:firstColumn="1" w:lastColumn="1" w:noHBand="0" w:noVBand="0"/>
      </w:tblPr>
      <w:tblGrid>
        <w:gridCol w:w="5103"/>
        <w:gridCol w:w="2552"/>
        <w:gridCol w:w="567"/>
      </w:tblGrid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1 - Legislativa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R$ 1.124.360,00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4 - Administração</w:t>
            </w:r>
          </w:p>
        </w:tc>
        <w:tc>
          <w:tcPr>
            <w:tcW w:w="3119" w:type="dxa"/>
            <w:gridSpan w:val="2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R$ 4.323.341</w:t>
            </w:r>
            <w:r w:rsidR="00244228" w:rsidRPr="00A54A95">
              <w:rPr>
                <w:rFonts w:ascii="Tahoma" w:hAnsi="Tahoma" w:cs="Tahoma"/>
              </w:rPr>
              <w:t>,88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6 - Segurança Pública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R$ 3.465,00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lastRenderedPageBreak/>
              <w:t>8 - Assistência Social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R$ 9.187,25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9 - Previdência Social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R$ 414.919,00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10 - Saúde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R$ 22.301,90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12 - Educação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R$ 5.636.968,86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13 - Cultura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R$ 77.877,45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15 - Urbanismo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R$ 211.184,75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17 - Saneamento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R$ 1.183.802,99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18 - Gestão Ambiental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R$ 85.113,80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20 - Agricultura</w:t>
            </w:r>
          </w:p>
        </w:tc>
        <w:tc>
          <w:tcPr>
            <w:tcW w:w="3119" w:type="dxa"/>
            <w:gridSpan w:val="2"/>
          </w:tcPr>
          <w:p w:rsidR="00244228" w:rsidRPr="00A54A95" w:rsidRDefault="00FA1BD3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R$ 229.613</w:t>
            </w:r>
            <w:r w:rsidR="00244228" w:rsidRPr="00A54A95">
              <w:rPr>
                <w:rFonts w:ascii="Tahoma" w:hAnsi="Tahoma" w:cs="Tahoma"/>
              </w:rPr>
              <w:t>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23 - Comércio e Serviços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R$ 1.050,00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25 - Energia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R$ 1.050,00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26 - Transporte</w:t>
            </w:r>
          </w:p>
        </w:tc>
        <w:tc>
          <w:tcPr>
            <w:tcW w:w="3119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R$ 200.8</w:t>
            </w:r>
            <w:r w:rsidR="00244228" w:rsidRPr="00A54A95">
              <w:rPr>
                <w:rFonts w:ascii="Tahoma" w:hAnsi="Tahoma" w:cs="Tahoma"/>
              </w:rPr>
              <w:t>56,70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27 - Desporto e Lazer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R$ 83.320,65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28 - Encargos Especiais</w:t>
            </w:r>
          </w:p>
        </w:tc>
        <w:tc>
          <w:tcPr>
            <w:tcW w:w="3119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R$ 2.580.348,90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99 - Reserva de Contingência</w:t>
            </w:r>
          </w:p>
        </w:tc>
        <w:tc>
          <w:tcPr>
            <w:tcW w:w="3119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R$ 3.755.753,84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FISCAL</w:t>
            </w:r>
          </w:p>
        </w:tc>
        <w:tc>
          <w:tcPr>
            <w:tcW w:w="3119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R$ 19.967.515,97</w:t>
            </w:r>
          </w:p>
        </w:tc>
      </w:tr>
      <w:tr w:rsidR="00244228" w:rsidRPr="00A54A95" w:rsidTr="00244228">
        <w:trPr>
          <w:gridAfter w:val="1"/>
          <w:wAfter w:w="567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</w:tbl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ab/>
        <w:t>b) ORÇAMENTO DA SEGURIDADE SOCIAL</w:t>
      </w:r>
    </w:p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</w:p>
    <w:tbl>
      <w:tblPr>
        <w:tblW w:w="7938" w:type="dxa"/>
        <w:tblInd w:w="817" w:type="dxa"/>
        <w:tblLook w:val="01E0" w:firstRow="1" w:lastRow="1" w:firstColumn="1" w:lastColumn="1" w:noHBand="0" w:noVBand="0"/>
      </w:tblPr>
      <w:tblGrid>
        <w:gridCol w:w="5245"/>
        <w:gridCol w:w="283"/>
        <w:gridCol w:w="2127"/>
        <w:gridCol w:w="283"/>
      </w:tblGrid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4 - Administração</w:t>
            </w: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R$ 24.050,00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8 - Assistência Social</w:t>
            </w:r>
          </w:p>
        </w:tc>
        <w:tc>
          <w:tcPr>
            <w:tcW w:w="2410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R$ 406</w:t>
            </w:r>
            <w:r w:rsidR="00244228" w:rsidRPr="00A54A95">
              <w:rPr>
                <w:rFonts w:ascii="Tahoma" w:hAnsi="Tahoma" w:cs="Tahoma"/>
              </w:rPr>
              <w:t>.258,49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9 - Previdência Social</w:t>
            </w: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R$ 3.197.414,28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10 - Saúde</w:t>
            </w:r>
          </w:p>
        </w:tc>
        <w:tc>
          <w:tcPr>
            <w:tcW w:w="2410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R$ 4.533.807</w:t>
            </w:r>
            <w:r w:rsidR="00244228" w:rsidRPr="00A54A95">
              <w:rPr>
                <w:rFonts w:ascii="Tahoma" w:hAnsi="Tahoma" w:cs="Tahoma"/>
              </w:rPr>
              <w:t>,78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28 - Encargos Especiais</w:t>
            </w: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R$ 9.559,17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tabs>
                <w:tab w:val="left" w:pos="48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 xml:space="preserve">TOTAL DO ORÇAMENTO DA SEGURIDADE SOCIAL </w:t>
            </w:r>
          </w:p>
        </w:tc>
        <w:tc>
          <w:tcPr>
            <w:tcW w:w="2410" w:type="dxa"/>
            <w:gridSpan w:val="2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R$ 8.171.089</w:t>
            </w:r>
            <w:r w:rsidR="00244228" w:rsidRPr="00A54A95">
              <w:rPr>
                <w:rFonts w:ascii="Tahoma" w:hAnsi="Tahoma" w:cs="Tahoma"/>
                <w:b/>
              </w:rPr>
              <w:t>,72</w:t>
            </w: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tabs>
                <w:tab w:val="left" w:pos="48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gridAfter w:val="1"/>
          <w:wAfter w:w="283" w:type="dxa"/>
        </w:trPr>
        <w:tc>
          <w:tcPr>
            <w:tcW w:w="5245" w:type="dxa"/>
          </w:tcPr>
          <w:p w:rsidR="00244228" w:rsidRPr="00A54A95" w:rsidRDefault="00244228" w:rsidP="00244228">
            <w:pPr>
              <w:tabs>
                <w:tab w:val="left" w:pos="48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c>
          <w:tcPr>
            <w:tcW w:w="5528" w:type="dxa"/>
            <w:gridSpan w:val="2"/>
            <w:shd w:val="clear" w:color="auto" w:fill="D9D9D9"/>
          </w:tcPr>
          <w:p w:rsidR="00244228" w:rsidRPr="00A54A95" w:rsidRDefault="00244228" w:rsidP="00244228">
            <w:pPr>
              <w:tabs>
                <w:tab w:val="left" w:pos="48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GERAL DA DESPESA DO MUNICÍPIO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R$ 28.138.605,69</w:t>
            </w:r>
          </w:p>
        </w:tc>
      </w:tr>
    </w:tbl>
    <w:p w:rsidR="00244228" w:rsidRPr="00A54A95" w:rsidRDefault="00244228" w:rsidP="00244228">
      <w:pPr>
        <w:tabs>
          <w:tab w:val="left" w:pos="720"/>
        </w:tabs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left="1428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POR SUBFUNÇÕES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ORÇAMENTO FISCAL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tbl>
      <w:tblPr>
        <w:tblW w:w="7796" w:type="dxa"/>
        <w:tblInd w:w="817" w:type="dxa"/>
        <w:tblLook w:val="01E0" w:firstRow="1" w:lastRow="1" w:firstColumn="1" w:lastColumn="1" w:noHBand="0" w:noVBand="0"/>
      </w:tblPr>
      <w:tblGrid>
        <w:gridCol w:w="5103"/>
        <w:gridCol w:w="2693"/>
      </w:tblGrid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31 - Ação Legislativa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R$ 1.084.360,00</w:t>
            </w:r>
          </w:p>
        </w:tc>
      </w:tr>
      <w:tr w:rsidR="00244228" w:rsidRPr="00A54A95" w:rsidTr="00244228">
        <w:tc>
          <w:tcPr>
            <w:tcW w:w="5103" w:type="dxa"/>
          </w:tcPr>
          <w:p w:rsidR="00F0488F" w:rsidRDefault="00F0488F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122 - Administração Geral</w:t>
            </w:r>
          </w:p>
        </w:tc>
        <w:tc>
          <w:tcPr>
            <w:tcW w:w="2693" w:type="dxa"/>
          </w:tcPr>
          <w:p w:rsidR="00F0488F" w:rsidRDefault="00F0488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</w:p>
          <w:p w:rsidR="00A54A95" w:rsidRPr="00A54A95" w:rsidRDefault="00F3608B" w:rsidP="00F0488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R$ 3.800.983</w:t>
            </w:r>
            <w:r w:rsidR="00244228" w:rsidRPr="00A54A95">
              <w:rPr>
                <w:rFonts w:ascii="Tahoma" w:hAnsi="Tahoma" w:cs="Tahoma"/>
              </w:rPr>
              <w:t>,13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123 - Administração Financeira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R$ 194.121,50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124 - Controle Interno</w:t>
            </w:r>
          </w:p>
        </w:tc>
        <w:tc>
          <w:tcPr>
            <w:tcW w:w="2693" w:type="dxa"/>
          </w:tcPr>
          <w:p w:rsidR="00244228" w:rsidRPr="00A54A95" w:rsidRDefault="00F3608B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R$ 97.205</w:t>
            </w:r>
            <w:r w:rsidR="00244228" w:rsidRPr="00A54A95">
              <w:rPr>
                <w:rFonts w:ascii="Tahoma" w:hAnsi="Tahoma" w:cs="Tahoma"/>
              </w:rPr>
              <w:t>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126 - Tecnologia da Informação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R$ 111.925,00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128 - Formação de Recursos Humanos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R$ 34.059,65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129 - Administração de Receitas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R$ 254.919,00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131 - Comunicação Social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R$ 70.975,00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182 - Defesa Civil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R$ 3.465,00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243 - Assistência à Criança e ao Adolescente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R$ 477,75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244 - Assistência Comunitária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R$ 6.974,50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271 - Previdência Básica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R$ 239.989,10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272 - Previdência do Regime Estatutário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R$ 719.002,30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301 - Atenção Básica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R$ 1.205,00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lastRenderedPageBreak/>
              <w:t>302 - Assistência Hospitalar e Ambulatorial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R$ 20.510,00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306 - Alimentação e Nutrição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R$ 110.240,60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361 - Ensino Fundamental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R$ 3.531.466,06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362 - Ensino Médio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R$ 235.837,00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364 - Ensino Superior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R$ 105,00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365 - Educação Infantil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R$ 1.080.721,80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367 - Educação Especial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R$ 4.200,00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392 - Difusão Cultural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R$ 21.912,45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 xml:space="preserve">451 - </w:t>
            </w:r>
            <w:proofErr w:type="spellStart"/>
            <w:r w:rsidRPr="00A54A95">
              <w:rPr>
                <w:rFonts w:ascii="Tahoma" w:hAnsi="Tahoma" w:cs="Tahoma"/>
              </w:rPr>
              <w:t>Infra-estrutura</w:t>
            </w:r>
            <w:proofErr w:type="spellEnd"/>
            <w:r w:rsidRPr="00A54A95">
              <w:rPr>
                <w:rFonts w:ascii="Tahoma" w:hAnsi="Tahoma" w:cs="Tahoma"/>
              </w:rPr>
              <w:t xml:space="preserve"> Urbana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R$ 13.064,15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452 - Serviços Urbanos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R$ 199.170,60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511 - Saneamento Básico Rural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R$ 812.253,23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512 - Saneamento Básico Urbano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R$ 371.549,76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541 - Preservação e Conservação Ambiental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R$ 65.163,80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542 - Controle Ambiental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R$ 19.950,00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605 - Abastecimento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R$ 1.050,00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606 - Extensão Rural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R$ 80.000,00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608 - Promoção da Produção Agropecuária</w:t>
            </w:r>
          </w:p>
        </w:tc>
        <w:tc>
          <w:tcPr>
            <w:tcW w:w="2693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R$148.563</w:t>
            </w:r>
            <w:r w:rsidR="00244228" w:rsidRPr="00A54A95">
              <w:rPr>
                <w:rFonts w:ascii="Tahoma" w:hAnsi="Tahoma" w:cs="Tahoma"/>
              </w:rPr>
              <w:t>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691 - Promoção Comercial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R$ 1.050,00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782 - Transporte Rodoviário</w:t>
            </w:r>
          </w:p>
        </w:tc>
        <w:tc>
          <w:tcPr>
            <w:tcW w:w="2693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R$ 220.8</w:t>
            </w:r>
            <w:r w:rsidR="00244228" w:rsidRPr="00A54A95">
              <w:rPr>
                <w:rFonts w:ascii="Tahoma" w:hAnsi="Tahoma" w:cs="Tahoma"/>
              </w:rPr>
              <w:t>56,70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812 - Desporto Comunitário</w:t>
            </w:r>
          </w:p>
        </w:tc>
        <w:tc>
          <w:tcPr>
            <w:tcW w:w="2693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R$ 74</w:t>
            </w:r>
            <w:r w:rsidR="00244228" w:rsidRPr="00A54A95">
              <w:rPr>
                <w:rFonts w:ascii="Tahoma" w:hAnsi="Tahoma" w:cs="Tahoma"/>
              </w:rPr>
              <w:t>.088,15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845 - Outras Transferências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R$ 210,00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846 - Outros Encargos Especiais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R$ 2.580.138,90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999 - Reserva de Contingência</w:t>
            </w:r>
          </w:p>
        </w:tc>
        <w:tc>
          <w:tcPr>
            <w:tcW w:w="2693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R$ 3.755</w:t>
            </w:r>
            <w:r w:rsidR="00244228" w:rsidRPr="00A54A95">
              <w:rPr>
                <w:rFonts w:ascii="Tahoma" w:hAnsi="Tahoma" w:cs="Tahoma"/>
              </w:rPr>
              <w:t>.753,84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FISCAL</w:t>
            </w:r>
          </w:p>
        </w:tc>
        <w:tc>
          <w:tcPr>
            <w:tcW w:w="2693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R$ 19.967.515,97</w:t>
            </w:r>
          </w:p>
        </w:tc>
      </w:tr>
    </w:tbl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ind w:firstLine="709"/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 xml:space="preserve">ORÇAMENTO DA SEGURIDADE SOCIAL </w:t>
      </w: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tbl>
      <w:tblPr>
        <w:tblW w:w="8221" w:type="dxa"/>
        <w:tblInd w:w="817" w:type="dxa"/>
        <w:tblLook w:val="01E0" w:firstRow="1" w:lastRow="1" w:firstColumn="1" w:lastColumn="1" w:noHBand="0" w:noVBand="0"/>
      </w:tblPr>
      <w:tblGrid>
        <w:gridCol w:w="5103"/>
        <w:gridCol w:w="425"/>
        <w:gridCol w:w="2268"/>
        <w:gridCol w:w="425"/>
      </w:tblGrid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122 - Administração Geral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R$ 314.555,40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126 - Tecnologia da Informação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R$ 25.100,00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128 - Formação de Recursos Humanos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R$ 7.597,50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F0488F" w:rsidRDefault="00F0488F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243 - Assistência à Criança e ao Adolescente</w:t>
            </w:r>
          </w:p>
        </w:tc>
        <w:tc>
          <w:tcPr>
            <w:tcW w:w="2693" w:type="dxa"/>
            <w:gridSpan w:val="2"/>
          </w:tcPr>
          <w:p w:rsidR="00F0488F" w:rsidRDefault="00F0488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</w:p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R$ 1.590,75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244 - Assistência Comunitária</w:t>
            </w:r>
          </w:p>
        </w:tc>
        <w:tc>
          <w:tcPr>
            <w:tcW w:w="2693" w:type="dxa"/>
            <w:gridSpan w:val="2"/>
          </w:tcPr>
          <w:p w:rsidR="00A54A95" w:rsidRPr="00A54A95" w:rsidRDefault="001B2D2F" w:rsidP="00F0488F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R$ 310</w:t>
            </w:r>
            <w:r w:rsidR="00244228" w:rsidRPr="00A54A95">
              <w:rPr>
                <w:rFonts w:ascii="Tahoma" w:hAnsi="Tahoma" w:cs="Tahoma"/>
              </w:rPr>
              <w:t>.334,24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271 - Previdência Básica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R$ 49.882,75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272 - Previdência do Regime Estatutário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R$ 3.158.031,53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301 - Atenção Básica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R$ 2.130.566,75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302 - Assistência Hospitalar e Ambulatorial</w:t>
            </w:r>
          </w:p>
        </w:tc>
        <w:tc>
          <w:tcPr>
            <w:tcW w:w="2693" w:type="dxa"/>
            <w:gridSpan w:val="2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R$ 1.996.663</w:t>
            </w:r>
            <w:r w:rsidR="00244228" w:rsidRPr="00A54A95">
              <w:rPr>
                <w:rFonts w:ascii="Tahoma" w:hAnsi="Tahoma" w:cs="Tahoma"/>
              </w:rPr>
              <w:t>,63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303 - Suporte Profilático e Terapêutico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R$ 132.615,00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304 - Vigilância Sanitária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R$ 16.569,00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305 - Vigilância Epidemiológica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R$ 18.024,00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845 - Outras Transferências</w:t>
            </w: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R$ 9.559,17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DA SEGURIDADE SOCIAL</w:t>
            </w:r>
          </w:p>
        </w:tc>
        <w:tc>
          <w:tcPr>
            <w:tcW w:w="2693" w:type="dxa"/>
            <w:gridSpan w:val="2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R$ 8.171.0</w:t>
            </w:r>
            <w:r w:rsidR="00244228" w:rsidRPr="00A54A95">
              <w:rPr>
                <w:rFonts w:ascii="Tahoma" w:hAnsi="Tahoma" w:cs="Tahoma"/>
                <w:b/>
              </w:rPr>
              <w:t>39,72</w:t>
            </w: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rPr>
          <w:gridAfter w:val="1"/>
          <w:wAfter w:w="425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c>
          <w:tcPr>
            <w:tcW w:w="5528" w:type="dxa"/>
            <w:gridSpan w:val="2"/>
            <w:shd w:val="clear" w:color="auto" w:fill="D9D9D9"/>
          </w:tcPr>
          <w:p w:rsidR="00244228" w:rsidRPr="00A54A95" w:rsidRDefault="00244228" w:rsidP="00244228">
            <w:pPr>
              <w:tabs>
                <w:tab w:val="left" w:pos="488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GERAL DA DESPESA DO MUNICÍPIO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R$ 28.138.605,69</w:t>
            </w:r>
          </w:p>
        </w:tc>
      </w:tr>
    </w:tbl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POR NATUREZA DA DESPESA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:rsidR="00244228" w:rsidRPr="00A54A95" w:rsidRDefault="00244228" w:rsidP="00244228">
      <w:pPr>
        <w:ind w:firstLine="708"/>
        <w:jc w:val="both"/>
        <w:rPr>
          <w:rFonts w:ascii="Tahoma" w:hAnsi="Tahoma" w:cs="Tahoma"/>
          <w:b/>
          <w:bCs/>
        </w:rPr>
      </w:pPr>
      <w:r w:rsidRPr="00A54A95">
        <w:rPr>
          <w:rFonts w:ascii="Tahoma" w:hAnsi="Tahoma" w:cs="Tahoma"/>
          <w:b/>
          <w:bCs/>
        </w:rPr>
        <w:t>I – GRUPOS DE NATUREZA DE DESPESA</w:t>
      </w:r>
    </w:p>
    <w:p w:rsidR="00244228" w:rsidRPr="00A54A95" w:rsidRDefault="00244228" w:rsidP="00244228">
      <w:pPr>
        <w:ind w:firstLine="708"/>
        <w:jc w:val="both"/>
        <w:rPr>
          <w:rFonts w:ascii="Tahoma" w:hAnsi="Tahoma" w:cs="Tahoma"/>
          <w:b/>
          <w:bCs/>
        </w:rPr>
      </w:pPr>
    </w:p>
    <w:p w:rsidR="00244228" w:rsidRPr="00A54A95" w:rsidRDefault="00244228" w:rsidP="00244228">
      <w:pPr>
        <w:jc w:val="both"/>
        <w:rPr>
          <w:rFonts w:ascii="Tahoma" w:hAnsi="Tahoma" w:cs="Tahoma"/>
          <w:b/>
          <w:bCs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a) ORÇAMENTO FISCAL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3 – Despesas Correntes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</w:p>
    <w:tbl>
      <w:tblPr>
        <w:tblW w:w="8222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  <w:gridCol w:w="709"/>
      </w:tblGrid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3.1 - PESSOAL E ENCARGOS SOCIAIS</w:t>
            </w:r>
          </w:p>
        </w:tc>
        <w:tc>
          <w:tcPr>
            <w:tcW w:w="3119" w:type="dxa"/>
            <w:gridSpan w:val="2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R$ 10.770.381,49</w:t>
            </w:r>
          </w:p>
        </w:tc>
      </w:tr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3.3 - OUTRAS DESPESAS CORRENTES</w:t>
            </w:r>
          </w:p>
        </w:tc>
        <w:tc>
          <w:tcPr>
            <w:tcW w:w="3119" w:type="dxa"/>
            <w:gridSpan w:val="2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R$ 4.353.694</w:t>
            </w:r>
            <w:r w:rsidR="00244228" w:rsidRPr="00A54A95">
              <w:rPr>
                <w:rFonts w:ascii="Tahoma" w:hAnsi="Tahoma" w:cs="Tahoma"/>
              </w:rPr>
              <w:t>,42</w:t>
            </w:r>
          </w:p>
        </w:tc>
      </w:tr>
      <w:tr w:rsidR="00244228" w:rsidRPr="00A54A95" w:rsidTr="00244228">
        <w:trPr>
          <w:gridAfter w:val="1"/>
          <w:wAfter w:w="709" w:type="dxa"/>
        </w:trPr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</w:p>
        </w:tc>
      </w:tr>
    </w:tbl>
    <w:p w:rsidR="00244228" w:rsidRPr="00A54A95" w:rsidRDefault="00244228" w:rsidP="00244228">
      <w:pPr>
        <w:ind w:firstLine="708"/>
        <w:jc w:val="both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4 – Despesas de Capital</w:t>
      </w: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5103"/>
        <w:gridCol w:w="2410"/>
      </w:tblGrid>
      <w:tr w:rsidR="00244228" w:rsidRPr="00A54A95" w:rsidTr="00244228">
        <w:tc>
          <w:tcPr>
            <w:tcW w:w="510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4.4 - INVESTIMENTOS</w:t>
            </w:r>
          </w:p>
        </w:tc>
        <w:tc>
          <w:tcPr>
            <w:tcW w:w="2410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firstLine="317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R$ 1.087.686</w:t>
            </w:r>
            <w:r w:rsidR="00244228" w:rsidRPr="00A54A95">
              <w:rPr>
                <w:rFonts w:ascii="Tahoma" w:hAnsi="Tahoma" w:cs="Tahoma"/>
              </w:rPr>
              <w:t>,22</w:t>
            </w:r>
          </w:p>
        </w:tc>
      </w:tr>
    </w:tbl>
    <w:p w:rsidR="00244228" w:rsidRPr="00A54A95" w:rsidRDefault="00244228" w:rsidP="00244228">
      <w:pPr>
        <w:ind w:firstLine="708"/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9 – Reserva de Contingência</w:t>
      </w:r>
    </w:p>
    <w:tbl>
      <w:tblPr>
        <w:tblW w:w="7796" w:type="dxa"/>
        <w:tblInd w:w="817" w:type="dxa"/>
        <w:tblLook w:val="01E0" w:firstRow="1" w:lastRow="1" w:firstColumn="1" w:lastColumn="1" w:noHBand="0" w:noVBand="0"/>
      </w:tblPr>
      <w:tblGrid>
        <w:gridCol w:w="5245"/>
        <w:gridCol w:w="2551"/>
      </w:tblGrid>
      <w:tr w:rsidR="00244228" w:rsidRPr="00A54A95" w:rsidTr="00244228"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9.9 - RESERVA DE CONTINGÊNCIA E RESERVA DO RPPS</w:t>
            </w:r>
          </w:p>
        </w:tc>
        <w:tc>
          <w:tcPr>
            <w:tcW w:w="2551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R$ 3.755</w:t>
            </w:r>
            <w:r w:rsidR="00244228" w:rsidRPr="00A54A95">
              <w:rPr>
                <w:rFonts w:ascii="Tahoma" w:hAnsi="Tahoma" w:cs="Tahoma"/>
              </w:rPr>
              <w:t>.753,84</w:t>
            </w:r>
          </w:p>
        </w:tc>
      </w:tr>
      <w:tr w:rsidR="00244228" w:rsidRPr="00A54A95" w:rsidTr="00244228"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551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245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FISCAL</w:t>
            </w:r>
          </w:p>
        </w:tc>
        <w:tc>
          <w:tcPr>
            <w:tcW w:w="2551" w:type="dxa"/>
          </w:tcPr>
          <w:p w:rsidR="00244228" w:rsidRPr="00A54A95" w:rsidRDefault="001B2D2F" w:rsidP="00244228">
            <w:pPr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R$ 19.967.515,97</w:t>
            </w:r>
          </w:p>
        </w:tc>
      </w:tr>
    </w:tbl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>b) ORÇAMENTO DA SEGURIDADE SOCIAL</w:t>
      </w:r>
    </w:p>
    <w:p w:rsidR="00244228" w:rsidRPr="00A54A95" w:rsidRDefault="00244228" w:rsidP="00244228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</w:rPr>
      </w:pPr>
    </w:p>
    <w:p w:rsidR="00244228" w:rsidRPr="00A54A95" w:rsidRDefault="00244228" w:rsidP="00244228">
      <w:pPr>
        <w:ind w:firstLine="708"/>
        <w:jc w:val="both"/>
        <w:rPr>
          <w:rFonts w:ascii="Tahoma" w:hAnsi="Tahoma" w:cs="Tahoma"/>
          <w:b/>
        </w:rPr>
      </w:pPr>
      <w:r w:rsidRPr="00A54A95">
        <w:rPr>
          <w:rFonts w:ascii="Tahoma" w:hAnsi="Tahoma" w:cs="Tahoma"/>
          <w:b/>
        </w:rPr>
        <w:t xml:space="preserve">3 – Despesas Correntes </w:t>
      </w: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tbl>
      <w:tblPr>
        <w:tblW w:w="8221" w:type="dxa"/>
        <w:tblInd w:w="817" w:type="dxa"/>
        <w:tblLook w:val="01E0" w:firstRow="1" w:lastRow="1" w:firstColumn="1" w:lastColumn="1" w:noHBand="0" w:noVBand="0"/>
      </w:tblPr>
      <w:tblGrid>
        <w:gridCol w:w="5528"/>
        <w:gridCol w:w="2693"/>
      </w:tblGrid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3.1 - PESSOAL E ENCARGOS SOCIAIS</w:t>
            </w:r>
          </w:p>
        </w:tc>
        <w:tc>
          <w:tcPr>
            <w:tcW w:w="2693" w:type="dxa"/>
          </w:tcPr>
          <w:p w:rsidR="00244228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R$ 6.099.010,78</w:t>
            </w:r>
          </w:p>
          <w:p w:rsidR="00F0488F" w:rsidRPr="00A54A95" w:rsidRDefault="00F0488F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3.3 - OUTRAS DESPESAS CORRENTES</w:t>
            </w:r>
          </w:p>
        </w:tc>
        <w:tc>
          <w:tcPr>
            <w:tcW w:w="2693" w:type="dxa"/>
          </w:tcPr>
          <w:p w:rsidR="00244228" w:rsidRDefault="001B2D2F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</w:rPr>
            </w:pPr>
            <w:r w:rsidRPr="00A54A95">
              <w:rPr>
                <w:rFonts w:ascii="Tahoma" w:hAnsi="Tahoma" w:cs="Tahoma"/>
              </w:rPr>
              <w:t>R$ 2.069.233</w:t>
            </w:r>
            <w:r w:rsidR="00244228" w:rsidRPr="00A54A95">
              <w:rPr>
                <w:rFonts w:ascii="Tahoma" w:hAnsi="Tahoma" w:cs="Tahoma"/>
              </w:rPr>
              <w:t>,94</w:t>
            </w:r>
          </w:p>
          <w:p w:rsidR="00A54A95" w:rsidRDefault="00A54A95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</w:rPr>
            </w:pPr>
          </w:p>
          <w:p w:rsidR="00A54A95" w:rsidRPr="00A54A95" w:rsidRDefault="00A54A95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ahoma" w:hAnsi="Tahoma" w:cs="Tahoma"/>
              </w:rPr>
            </w:pPr>
          </w:p>
        </w:tc>
      </w:tr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DO ORÇAMENTO DA SEGURIDADE SOCIAL</w:t>
            </w: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 xml:space="preserve">R$ </w:t>
            </w:r>
            <w:r w:rsidR="001B2D2F" w:rsidRPr="00A54A95">
              <w:rPr>
                <w:rFonts w:ascii="Tahoma" w:hAnsi="Tahoma" w:cs="Tahoma"/>
                <w:b/>
              </w:rPr>
              <w:t>8.171.0</w:t>
            </w:r>
            <w:r w:rsidRPr="00A54A95">
              <w:rPr>
                <w:rFonts w:ascii="Tahoma" w:hAnsi="Tahoma" w:cs="Tahoma"/>
                <w:b/>
              </w:rPr>
              <w:t>39,72</w:t>
            </w:r>
          </w:p>
        </w:tc>
      </w:tr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c>
          <w:tcPr>
            <w:tcW w:w="5528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ascii="Tahoma" w:hAnsi="Tahoma" w:cs="Tahoma"/>
                <w:b/>
              </w:rPr>
            </w:pPr>
          </w:p>
        </w:tc>
      </w:tr>
      <w:tr w:rsidR="00244228" w:rsidRPr="00A54A95" w:rsidTr="00244228">
        <w:tc>
          <w:tcPr>
            <w:tcW w:w="5528" w:type="dxa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TOTAL GERAL DA DESPESA DO MUNICÍPIO</w:t>
            </w:r>
          </w:p>
        </w:tc>
        <w:tc>
          <w:tcPr>
            <w:tcW w:w="2693" w:type="dxa"/>
            <w:shd w:val="clear" w:color="auto" w:fill="D9D9D9"/>
          </w:tcPr>
          <w:p w:rsidR="00244228" w:rsidRPr="00A54A95" w:rsidRDefault="00244228" w:rsidP="00244228">
            <w:pPr>
              <w:overflowPunct w:val="0"/>
              <w:autoSpaceDE w:val="0"/>
              <w:autoSpaceDN w:val="0"/>
              <w:adjustRightInd w:val="0"/>
              <w:ind w:hanging="108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54A95">
              <w:rPr>
                <w:rFonts w:ascii="Tahoma" w:hAnsi="Tahoma" w:cs="Tahoma"/>
                <w:b/>
              </w:rPr>
              <w:t>R$ 28.138.605,69</w:t>
            </w:r>
          </w:p>
        </w:tc>
      </w:tr>
    </w:tbl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jc w:val="both"/>
        <w:rPr>
          <w:rFonts w:ascii="Tahoma" w:hAnsi="Tahoma" w:cs="Tahoma"/>
          <w:b/>
        </w:rPr>
      </w:pPr>
    </w:p>
    <w:p w:rsidR="00244228" w:rsidRPr="00A54A95" w:rsidRDefault="00244228" w:rsidP="00244228">
      <w:pPr>
        <w:tabs>
          <w:tab w:val="decimal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A54A95">
        <w:rPr>
          <w:rFonts w:ascii="Tahoma" w:hAnsi="Tahoma" w:cs="Tahoma"/>
          <w:b/>
          <w:bCs/>
        </w:rPr>
        <w:tab/>
        <w:t>Art. 4</w:t>
      </w:r>
      <w:r w:rsidRPr="00A54A95">
        <w:rPr>
          <w:rFonts w:ascii="Tahoma" w:hAnsi="Tahoma" w:cs="Tahoma"/>
          <w:b/>
          <w:bCs/>
          <w:vertAlign w:val="superscript"/>
        </w:rPr>
        <w:t>o</w:t>
      </w:r>
      <w:r w:rsidRPr="00A54A95">
        <w:rPr>
          <w:rFonts w:ascii="Tahoma" w:hAnsi="Tahoma" w:cs="Tahoma"/>
        </w:rPr>
        <w:t xml:space="preserve"> Fica o Poder Executivo autorizado a:</w:t>
      </w:r>
    </w:p>
    <w:p w:rsidR="00244228" w:rsidRPr="00A54A95" w:rsidRDefault="00244228" w:rsidP="00244228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</w:rPr>
      </w:pP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I – Ao Poder Executivo, mediante Decreto, a abertura de Créditos Suplementares até o limite de 30% (trinta por cento) da sua despesa total fixada, compreendendo as operações intra-orçamentárias, com a finalidade de suprir insuficiências de dotações orçamentárias, mediante a utilização de recursos provenientes de: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a) anulação parcial ou total de suas dotações;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b) incorporação de superávit e/ou saldo financeiro disponível do exercício anterior, efetivamente apurados em balanço;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c) excesso de arrecadação.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II – Ao Poder Legislativo, mediante Resolução da Mesa Diretora da Câmara, a abertura de Créditos Suplementares até o limite de 30% (trinta por cento) de sua despesa total fixada, compreendendo as operações intraorçamentárias, com a finalidade de suprir insuficiências de suas dotações orçamentárias, desde que sejam indicados, como recursos, a anulação parcial ou total de dotações do próprio Poder Legislativo. </w:t>
      </w:r>
    </w:p>
    <w:p w:rsidR="005A482A" w:rsidRPr="00A54A95" w:rsidRDefault="005A482A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/>
          <w:bCs/>
        </w:rPr>
      </w:pP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hAnsi="Tahoma" w:cs="Tahoma"/>
          <w:b/>
          <w:bCs/>
        </w:rPr>
        <w:t>Art. 5</w:t>
      </w:r>
      <w:r w:rsidRPr="00A54A95">
        <w:rPr>
          <w:rFonts w:ascii="Tahoma" w:hAnsi="Tahoma" w:cs="Tahoma"/>
          <w:b/>
          <w:bCs/>
          <w:vertAlign w:val="superscript"/>
        </w:rPr>
        <w:t>o</w:t>
      </w:r>
      <w:r w:rsidRPr="00A54A95">
        <w:rPr>
          <w:rFonts w:ascii="Tahoma" w:hAnsi="Tahoma" w:cs="Tahoma"/>
          <w:b/>
          <w:bCs/>
        </w:rPr>
        <w:t xml:space="preserve"> </w:t>
      </w:r>
      <w:r w:rsidRPr="00A54A95">
        <w:rPr>
          <w:rFonts w:ascii="Tahoma" w:eastAsia="Arial Unicode MS" w:hAnsi="Tahoma" w:cs="Tahoma"/>
          <w:bCs/>
        </w:rPr>
        <w:t xml:space="preserve">No caso do Poder Executivo, o limite autorizado no artigo 8º, inciso I, não será onerado quando o crédito suplementar se destinar a atender: </w:t>
      </w:r>
    </w:p>
    <w:p w:rsidR="00244228" w:rsidRPr="00A54A95" w:rsidRDefault="00244228" w:rsidP="00244228">
      <w:pPr>
        <w:spacing w:line="360" w:lineRule="auto"/>
        <w:ind w:firstLine="708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I — </w:t>
      </w:r>
      <w:proofErr w:type="gramStart"/>
      <w:r w:rsidRPr="00A54A95">
        <w:rPr>
          <w:rFonts w:ascii="Tahoma" w:eastAsia="Arial Unicode MS" w:hAnsi="Tahoma" w:cs="Tahoma"/>
          <w:bCs/>
        </w:rPr>
        <w:t>insuficiências</w:t>
      </w:r>
      <w:proofErr w:type="gramEnd"/>
      <w:r w:rsidRPr="00A54A95">
        <w:rPr>
          <w:rFonts w:ascii="Tahoma" w:eastAsia="Arial Unicode MS" w:hAnsi="Tahoma" w:cs="Tahoma"/>
          <w:bCs/>
        </w:rPr>
        <w:t xml:space="preserve"> de dotações do Grupo de Natureza da Despesa 1 — Pessoal e Encargos Sociais, mediante a utilização de recursos oriundos de anulação de despesas consignadas ao mesmo grupo; </w:t>
      </w:r>
    </w:p>
    <w:p w:rsidR="00244228" w:rsidRPr="00A54A95" w:rsidRDefault="00244228" w:rsidP="00244228">
      <w:pPr>
        <w:spacing w:line="360" w:lineRule="auto"/>
        <w:ind w:firstLine="708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 xml:space="preserve">II — </w:t>
      </w:r>
      <w:proofErr w:type="gramStart"/>
      <w:r w:rsidRPr="00A54A95">
        <w:rPr>
          <w:rFonts w:ascii="Tahoma" w:eastAsia="Arial Unicode MS" w:hAnsi="Tahoma" w:cs="Tahoma"/>
          <w:bCs/>
        </w:rPr>
        <w:t>despesas</w:t>
      </w:r>
      <w:proofErr w:type="gramEnd"/>
      <w:r w:rsidRPr="00A54A95">
        <w:rPr>
          <w:rFonts w:ascii="Tahoma" w:eastAsia="Arial Unicode MS" w:hAnsi="Tahoma" w:cs="Tahoma"/>
          <w:bCs/>
        </w:rPr>
        <w:t xml:space="preserve"> decorrentes de sentenças judiciais, amortização, juros e encargos da dívida; </w:t>
      </w:r>
    </w:p>
    <w:p w:rsidR="00244228" w:rsidRPr="00A54A95" w:rsidRDefault="00244228" w:rsidP="00244228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Cs/>
        </w:rPr>
        <w:tab/>
        <w:t>III — despesas financiadas com recursos provenientes de operações de crédito, alienação de bens e transferências voluntárias da União e do Estado.</w:t>
      </w:r>
    </w:p>
    <w:p w:rsidR="00244228" w:rsidRDefault="00244228" w:rsidP="00244228">
      <w:pPr>
        <w:tabs>
          <w:tab w:val="left" w:pos="540"/>
          <w:tab w:val="left" w:pos="7088"/>
          <w:tab w:val="decimal" w:pos="864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b/>
          <w:bCs/>
        </w:rPr>
      </w:pPr>
    </w:p>
    <w:p w:rsidR="00244228" w:rsidRPr="00A54A95" w:rsidRDefault="00244228" w:rsidP="008D1B8C">
      <w:pPr>
        <w:spacing w:line="360" w:lineRule="auto"/>
        <w:jc w:val="center"/>
        <w:rPr>
          <w:rFonts w:ascii="Tahoma" w:eastAsia="Arial Unicode MS" w:hAnsi="Tahoma" w:cs="Tahoma"/>
          <w:b/>
          <w:bCs/>
        </w:rPr>
      </w:pPr>
      <w:r w:rsidRPr="00A54A95">
        <w:rPr>
          <w:rFonts w:ascii="Tahoma" w:eastAsia="Arial Unicode MS" w:hAnsi="Tahoma" w:cs="Tahoma"/>
          <w:b/>
          <w:bCs/>
        </w:rPr>
        <w:t>DISPOSIÇÕES GERAIS E FINAIS</w:t>
      </w:r>
    </w:p>
    <w:p w:rsidR="00244228" w:rsidRPr="00A54A95" w:rsidRDefault="00244228" w:rsidP="00244228">
      <w:pPr>
        <w:spacing w:line="360" w:lineRule="auto"/>
        <w:ind w:firstLine="709"/>
        <w:jc w:val="center"/>
        <w:rPr>
          <w:rFonts w:ascii="Tahoma" w:eastAsia="Arial Unicode MS" w:hAnsi="Tahoma" w:cs="Tahoma"/>
          <w:b/>
          <w:bCs/>
        </w:rPr>
      </w:pP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/>
          <w:bCs/>
        </w:rPr>
        <w:t>Art. 6º</w:t>
      </w:r>
      <w:r w:rsidRPr="00A54A95">
        <w:rPr>
          <w:rFonts w:ascii="Tahoma" w:eastAsia="Arial Unicode MS" w:hAnsi="Tahoma" w:cs="Tahoma"/>
          <w:bCs/>
        </w:rPr>
        <w:t xml:space="preserve"> A utilização das dotações com origem de recursos provenientes de transferências voluntárias, operações de crédito e alienação de bens fica limitada aos efetivos recursos assegurados, nos termos do art. 19 da Lei de Diretrizes Orçamentárias para 2019.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/>
          <w:bCs/>
        </w:rPr>
        <w:t xml:space="preserve">Art. </w:t>
      </w:r>
      <w:r w:rsidR="005A482A" w:rsidRPr="00A54A95">
        <w:rPr>
          <w:rFonts w:ascii="Tahoma" w:eastAsia="Arial Unicode MS" w:hAnsi="Tahoma" w:cs="Tahoma"/>
          <w:b/>
          <w:bCs/>
        </w:rPr>
        <w:t>7</w:t>
      </w:r>
      <w:r w:rsidRPr="00A54A95">
        <w:rPr>
          <w:rFonts w:ascii="Tahoma" w:eastAsia="Arial Unicode MS" w:hAnsi="Tahoma" w:cs="Tahoma"/>
          <w:b/>
          <w:bCs/>
        </w:rPr>
        <w:t>º</w:t>
      </w:r>
      <w:r w:rsidRPr="00A54A95">
        <w:rPr>
          <w:rFonts w:ascii="Tahoma" w:eastAsia="Arial Unicode MS" w:hAnsi="Tahoma" w:cs="Tahoma"/>
          <w:bCs/>
        </w:rPr>
        <w:t xml:space="preserve"> O Prefeito Municipal, nos termos do que dispuser a Lei de Diretrizes Orçamentárias, poderá adotar mecanismos para utilização das dotações, de forma a compatibilizar as despesas à efetiva realização das receitas. </w:t>
      </w:r>
    </w:p>
    <w:p w:rsidR="00244228" w:rsidRPr="00A54A95" w:rsidRDefault="005A482A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/>
          <w:bCs/>
        </w:rPr>
        <w:t>Art. 8</w:t>
      </w:r>
      <w:r w:rsidR="00244228" w:rsidRPr="00A54A95">
        <w:rPr>
          <w:rFonts w:ascii="Tahoma" w:eastAsia="Arial Unicode MS" w:hAnsi="Tahoma" w:cs="Tahoma"/>
          <w:b/>
          <w:bCs/>
        </w:rPr>
        <w:t>º</w:t>
      </w:r>
      <w:r w:rsidR="00244228" w:rsidRPr="00A54A95">
        <w:rPr>
          <w:rFonts w:ascii="Tahoma" w:eastAsia="Arial Unicode MS" w:hAnsi="Tahoma" w:cs="Tahoma"/>
          <w:bCs/>
        </w:rPr>
        <w:t xml:space="preserve"> Ficam atualizados, com base nos valores desta Lei, o montante previsto para as receitas, despesas, resultado primário e resultado nominal previstos nos demonstrativos referidos nos incisos I e III do art. 2º da Lei Municipal Nº 2.218 /2019, que dispõe sobre as Diretrizes Orçamentárias para o exercício financeiro de 2020, em conformidade com o disposto no § 1º do mesmo artigo. </w:t>
      </w:r>
    </w:p>
    <w:p w:rsidR="00244228" w:rsidRPr="00A54A95" w:rsidRDefault="00244228" w:rsidP="00244228">
      <w:pPr>
        <w:spacing w:line="360" w:lineRule="auto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/>
          <w:bCs/>
        </w:rPr>
        <w:t>Parágrafo único</w:t>
      </w:r>
      <w:r w:rsidRPr="00A54A95">
        <w:rPr>
          <w:rFonts w:ascii="Tahoma" w:eastAsia="Arial Unicode MS" w:hAnsi="Tahoma" w:cs="Tahoma"/>
          <w:bCs/>
        </w:rPr>
        <w:t>. Para efeito para efeitos de avaliação do cumprimento das metas fiscais na audiência pública prevista no art. 9</w:t>
      </w:r>
      <w:r w:rsidR="00A940DA">
        <w:rPr>
          <w:rFonts w:ascii="Tahoma" w:eastAsia="Arial Unicode MS" w:hAnsi="Tahoma" w:cs="Tahoma"/>
          <w:bCs/>
        </w:rPr>
        <w:t>º</w:t>
      </w:r>
      <w:bookmarkStart w:id="0" w:name="_GoBack"/>
      <w:bookmarkEnd w:id="0"/>
      <w:r w:rsidRPr="00A54A95">
        <w:rPr>
          <w:rFonts w:ascii="Tahoma" w:eastAsia="Arial Unicode MS" w:hAnsi="Tahoma" w:cs="Tahoma"/>
          <w:bCs/>
        </w:rPr>
        <w:t xml:space="preserve">, § 4o, da LC nº 101/2000, as receitas e despesas realizadas, bem como o resultado primário apurado serão comparados com as metas ajustadas nos termos do caput deste artigo. </w:t>
      </w:r>
    </w:p>
    <w:p w:rsidR="00244228" w:rsidRPr="00A54A95" w:rsidRDefault="00244228" w:rsidP="00244228">
      <w:pPr>
        <w:spacing w:line="360" w:lineRule="auto"/>
        <w:ind w:firstLine="709"/>
        <w:jc w:val="both"/>
        <w:rPr>
          <w:rFonts w:ascii="Tahoma" w:eastAsia="Arial Unicode MS" w:hAnsi="Tahoma" w:cs="Tahoma"/>
          <w:bCs/>
        </w:rPr>
      </w:pPr>
      <w:r w:rsidRPr="00A54A95">
        <w:rPr>
          <w:rFonts w:ascii="Tahoma" w:eastAsia="Arial Unicode MS" w:hAnsi="Tahoma" w:cs="Tahoma"/>
          <w:b/>
          <w:bCs/>
        </w:rPr>
        <w:t xml:space="preserve">Art. </w:t>
      </w:r>
      <w:r w:rsidR="005A482A" w:rsidRPr="00A54A95">
        <w:rPr>
          <w:rFonts w:ascii="Tahoma" w:eastAsia="Arial Unicode MS" w:hAnsi="Tahoma" w:cs="Tahoma"/>
          <w:b/>
          <w:bCs/>
        </w:rPr>
        <w:t>9</w:t>
      </w:r>
      <w:r w:rsidR="00224205" w:rsidRPr="00A54A95">
        <w:rPr>
          <w:rFonts w:ascii="Tahoma" w:eastAsia="Arial Unicode MS" w:hAnsi="Tahoma" w:cs="Tahoma"/>
          <w:b/>
          <w:bCs/>
        </w:rPr>
        <w:t>º</w:t>
      </w:r>
      <w:r w:rsidRPr="00A54A95">
        <w:rPr>
          <w:rFonts w:ascii="Tahoma" w:eastAsia="Arial Unicode MS" w:hAnsi="Tahoma" w:cs="Tahoma"/>
          <w:bCs/>
        </w:rPr>
        <w:t xml:space="preserve"> Esta Lei entra em vigor em 1º de janeiro de 2020. </w:t>
      </w:r>
    </w:p>
    <w:p w:rsidR="00244228" w:rsidRPr="00A54A95" w:rsidRDefault="00244228" w:rsidP="00244228">
      <w:pPr>
        <w:rPr>
          <w:rFonts w:ascii="Tahoma" w:hAnsi="Tahoma" w:cs="Tahoma"/>
        </w:rPr>
      </w:pPr>
    </w:p>
    <w:p w:rsidR="00FE3A78" w:rsidRPr="00A54A95" w:rsidRDefault="00FE3A78" w:rsidP="00FE3A78">
      <w:pPr>
        <w:spacing w:line="360" w:lineRule="auto"/>
        <w:ind w:firstLine="708"/>
        <w:jc w:val="both"/>
        <w:rPr>
          <w:rFonts w:ascii="Tahoma" w:eastAsia="Arial Unicode MS" w:hAnsi="Tahoma" w:cs="Tahoma"/>
        </w:rPr>
      </w:pPr>
    </w:p>
    <w:p w:rsidR="00316115" w:rsidRPr="00A54A95" w:rsidRDefault="00224205" w:rsidP="00316115">
      <w:pPr>
        <w:ind w:firstLine="708"/>
        <w:jc w:val="right"/>
        <w:rPr>
          <w:rFonts w:ascii="Tahoma" w:hAnsi="Tahoma" w:cs="Tahoma"/>
        </w:rPr>
      </w:pPr>
      <w:r w:rsidRPr="00A54A95">
        <w:rPr>
          <w:rFonts w:ascii="Tahoma" w:hAnsi="Tahoma" w:cs="Tahoma"/>
        </w:rPr>
        <w:t xml:space="preserve">Gabinete do Prefeito Municipal de </w:t>
      </w:r>
      <w:r w:rsidR="00316115" w:rsidRPr="00A54A95">
        <w:rPr>
          <w:rFonts w:ascii="Tahoma" w:hAnsi="Tahoma" w:cs="Tahoma"/>
        </w:rPr>
        <w:t>Formigueiro.</w:t>
      </w:r>
    </w:p>
    <w:p w:rsidR="00316115" w:rsidRPr="00FF607B" w:rsidRDefault="00241182" w:rsidP="00316115">
      <w:pPr>
        <w:ind w:left="1418" w:firstLine="993"/>
        <w:jc w:val="right"/>
        <w:rPr>
          <w:rFonts w:ascii="Arial" w:hAnsi="Arial" w:cs="Arial"/>
        </w:rPr>
      </w:pPr>
      <w:r w:rsidRPr="00A54A95">
        <w:rPr>
          <w:rFonts w:ascii="Tahoma" w:hAnsi="Tahoma" w:cs="Tahoma"/>
        </w:rPr>
        <w:t xml:space="preserve">Em </w:t>
      </w:r>
      <w:r w:rsidR="008D1B8C">
        <w:rPr>
          <w:rFonts w:ascii="Tahoma" w:hAnsi="Tahoma" w:cs="Tahoma"/>
        </w:rPr>
        <w:t>26</w:t>
      </w:r>
      <w:r w:rsidRPr="00A54A95">
        <w:rPr>
          <w:rFonts w:ascii="Tahoma" w:hAnsi="Tahoma" w:cs="Tahoma"/>
        </w:rPr>
        <w:t xml:space="preserve"> </w:t>
      </w:r>
      <w:r w:rsidR="00316115" w:rsidRPr="00A54A95">
        <w:rPr>
          <w:rFonts w:ascii="Tahoma" w:hAnsi="Tahoma" w:cs="Tahoma"/>
        </w:rPr>
        <w:t xml:space="preserve">de </w:t>
      </w:r>
      <w:r w:rsidR="00E44831" w:rsidRPr="00A54A95">
        <w:rPr>
          <w:rFonts w:ascii="Tahoma" w:hAnsi="Tahoma" w:cs="Tahoma"/>
        </w:rPr>
        <w:t>dezembro</w:t>
      </w:r>
      <w:r w:rsidR="00316115" w:rsidRPr="00A54A95">
        <w:rPr>
          <w:rFonts w:ascii="Tahoma" w:hAnsi="Tahoma" w:cs="Tahoma"/>
        </w:rPr>
        <w:t xml:space="preserve"> de 2019.</w:t>
      </w:r>
    </w:p>
    <w:p w:rsidR="00316115" w:rsidRPr="00FF607B" w:rsidRDefault="00316115" w:rsidP="00316115">
      <w:pPr>
        <w:ind w:left="284"/>
        <w:jc w:val="right"/>
        <w:rPr>
          <w:rFonts w:ascii="Arial" w:hAnsi="Arial" w:cs="Arial"/>
        </w:rPr>
      </w:pPr>
    </w:p>
    <w:p w:rsidR="00316115" w:rsidRDefault="00316115" w:rsidP="00316115">
      <w:pPr>
        <w:ind w:left="284"/>
        <w:jc w:val="right"/>
        <w:rPr>
          <w:rFonts w:ascii="Arial" w:hAnsi="Arial" w:cs="Arial"/>
        </w:rPr>
      </w:pPr>
    </w:p>
    <w:p w:rsidR="00224205" w:rsidRDefault="00224205" w:rsidP="00316115">
      <w:pPr>
        <w:ind w:left="284"/>
        <w:jc w:val="right"/>
        <w:rPr>
          <w:rFonts w:ascii="Arial" w:hAnsi="Arial" w:cs="Arial"/>
        </w:rPr>
      </w:pPr>
    </w:p>
    <w:p w:rsidR="00224205" w:rsidRPr="00DD55A0" w:rsidRDefault="00224205" w:rsidP="00224205">
      <w:pPr>
        <w:jc w:val="right"/>
        <w:rPr>
          <w:rFonts w:ascii="Brush Script MT" w:hAnsi="Brush Script MT" w:cs="Tahoma"/>
          <w:sz w:val="44"/>
          <w:szCs w:val="44"/>
        </w:rPr>
      </w:pPr>
      <w:r>
        <w:rPr>
          <w:rFonts w:ascii="Brush Script MT" w:hAnsi="Brush Script MT" w:cs="Tahoma"/>
          <w:sz w:val="44"/>
          <w:szCs w:val="44"/>
        </w:rPr>
        <w:t>Jocelvio Gonçalves Cardoso</w:t>
      </w:r>
    </w:p>
    <w:p w:rsidR="00224205" w:rsidRDefault="00224205" w:rsidP="00224205">
      <w:pPr>
        <w:ind w:left="284"/>
        <w:jc w:val="right"/>
        <w:rPr>
          <w:rFonts w:ascii="Tahoma" w:eastAsia="Arial Unicode MS" w:hAnsi="Tahoma" w:cs="Tahoma"/>
        </w:rPr>
      </w:pP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</w: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</w: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</w: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</w: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  <w:t xml:space="preserve">   </w:t>
      </w:r>
      <w:r w:rsidRPr="00DD55A0">
        <w:rPr>
          <w:rFonts w:ascii="Arial Unicode MS" w:eastAsia="Arial Unicode MS" w:hAnsi="Arial Unicode MS" w:cs="Arial Unicode MS" w:hint="eastAsia"/>
          <w:sz w:val="22"/>
          <w:szCs w:val="22"/>
        </w:rPr>
        <w:tab/>
      </w:r>
      <w:r w:rsidRPr="00CF0EEF">
        <w:rPr>
          <w:rFonts w:ascii="Arial Unicode MS" w:eastAsia="Arial Unicode MS" w:hAnsi="Arial Unicode MS" w:cs="Arial Unicode MS" w:hint="eastAsia"/>
        </w:rPr>
        <w:t xml:space="preserve">                                </w:t>
      </w:r>
      <w:r w:rsidRPr="002A5257">
        <w:rPr>
          <w:rFonts w:ascii="Tahoma" w:eastAsia="Arial Unicode MS" w:hAnsi="Tahoma" w:cs="Tahoma"/>
        </w:rPr>
        <w:t>Prefeito Municipal</w:t>
      </w:r>
    </w:p>
    <w:p w:rsidR="00224205" w:rsidRDefault="00224205" w:rsidP="00224205">
      <w:pPr>
        <w:rPr>
          <w:rFonts w:ascii="Tahoma" w:eastAsia="Arial Unicode MS" w:hAnsi="Tahoma" w:cs="Tahoma"/>
        </w:rPr>
      </w:pPr>
    </w:p>
    <w:p w:rsidR="00A54A95" w:rsidRDefault="00A54A95" w:rsidP="00224205">
      <w:pPr>
        <w:rPr>
          <w:rFonts w:ascii="Tahoma" w:eastAsia="Arial Unicode MS" w:hAnsi="Tahoma" w:cs="Tahoma"/>
        </w:rPr>
      </w:pPr>
    </w:p>
    <w:p w:rsidR="00224205" w:rsidRDefault="00224205" w:rsidP="00224205">
      <w:pPr>
        <w:rPr>
          <w:rFonts w:ascii="Tahoma" w:eastAsia="Arial Unicode MS" w:hAnsi="Tahoma" w:cs="Tahoma"/>
        </w:rPr>
      </w:pPr>
      <w:r w:rsidRPr="00CF0EEF">
        <w:rPr>
          <w:rFonts w:ascii="Tahoma" w:eastAsia="Arial Unicode MS" w:hAnsi="Tahoma" w:cs="Tahoma"/>
        </w:rPr>
        <w:t>Registre-se e publique-se.</w:t>
      </w:r>
    </w:p>
    <w:p w:rsidR="00224205" w:rsidRPr="00CF0EEF" w:rsidRDefault="00224205" w:rsidP="00224205">
      <w:pPr>
        <w:rPr>
          <w:rFonts w:ascii="Tahoma" w:eastAsia="Arial Unicode MS" w:hAnsi="Tahoma" w:cs="Tahoma"/>
        </w:rPr>
      </w:pPr>
    </w:p>
    <w:p w:rsidR="00224205" w:rsidRPr="00B9727B" w:rsidRDefault="00224205" w:rsidP="00224205">
      <w:pPr>
        <w:rPr>
          <w:rFonts w:ascii="Tahoma" w:eastAsia="Arial Unicode MS" w:hAnsi="Tahoma" w:cs="Tahoma"/>
          <w:b/>
          <w:i/>
          <w:sz w:val="22"/>
        </w:rPr>
      </w:pPr>
    </w:p>
    <w:p w:rsidR="00224205" w:rsidRDefault="00224205" w:rsidP="00224205">
      <w:pPr>
        <w:rPr>
          <w:rFonts w:ascii="Tahoma" w:eastAsia="Arial Unicode MS" w:hAnsi="Tahoma" w:cs="Tahoma"/>
          <w:b/>
        </w:rPr>
      </w:pPr>
    </w:p>
    <w:p w:rsidR="00224205" w:rsidRPr="00876553" w:rsidRDefault="00224205" w:rsidP="00224205">
      <w:pPr>
        <w:rPr>
          <w:rFonts w:ascii="Tahoma" w:eastAsia="Arial Unicode MS" w:hAnsi="Tahoma" w:cs="Tahoma"/>
          <w:b/>
        </w:rPr>
      </w:pPr>
      <w:r w:rsidRPr="00876553">
        <w:rPr>
          <w:rFonts w:ascii="Tahoma" w:eastAsia="Arial Unicode MS" w:hAnsi="Tahoma" w:cs="Tahoma"/>
          <w:b/>
        </w:rPr>
        <w:t>Fabiano Ilha da Luz</w:t>
      </w:r>
    </w:p>
    <w:p w:rsidR="00224205" w:rsidRPr="00FF607B" w:rsidRDefault="00224205" w:rsidP="00224205">
      <w:pPr>
        <w:jc w:val="both"/>
        <w:rPr>
          <w:rFonts w:ascii="Arial" w:hAnsi="Arial" w:cs="Arial"/>
        </w:rPr>
      </w:pPr>
      <w:r w:rsidRPr="00CF0EEF">
        <w:rPr>
          <w:rFonts w:ascii="Tahoma" w:eastAsia="Arial Unicode MS" w:hAnsi="Tahoma" w:cs="Tahoma"/>
        </w:rPr>
        <w:t>Secretário de Administração</w:t>
      </w:r>
    </w:p>
    <w:p w:rsidR="00244228" w:rsidRPr="00FF607B" w:rsidRDefault="00244228" w:rsidP="00E44831">
      <w:pPr>
        <w:rPr>
          <w:rFonts w:ascii="Arial" w:hAnsi="Arial" w:cs="Arial"/>
          <w:b/>
          <w:u w:val="single"/>
        </w:rPr>
      </w:pPr>
    </w:p>
    <w:sectPr w:rsidR="00244228" w:rsidRPr="00FF607B" w:rsidSect="0033619D">
      <w:headerReference w:type="default" r:id="rId8"/>
      <w:pgSz w:w="11906" w:h="16838"/>
      <w:pgMar w:top="1985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B" w:rsidRDefault="00FF607B" w:rsidP="00C26128">
      <w:r>
        <w:separator/>
      </w:r>
    </w:p>
  </w:endnote>
  <w:endnote w:type="continuationSeparator" w:id="0">
    <w:p w:rsidR="00FF607B" w:rsidRDefault="00FF607B" w:rsidP="00C2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B" w:rsidRDefault="00FF607B" w:rsidP="00C26128">
      <w:r>
        <w:separator/>
      </w:r>
    </w:p>
  </w:footnote>
  <w:footnote w:type="continuationSeparator" w:id="0">
    <w:p w:rsidR="00FF607B" w:rsidRDefault="00FF607B" w:rsidP="00C2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7B" w:rsidRDefault="00F0488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-125730</wp:posOffset>
          </wp:positionV>
          <wp:extent cx="914400" cy="102870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598170</wp:posOffset>
              </wp:positionH>
              <wp:positionV relativeFrom="paragraph">
                <wp:posOffset>-59055</wp:posOffset>
              </wp:positionV>
              <wp:extent cx="5933440" cy="70485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5C" w:rsidRPr="0033619D" w:rsidRDefault="009A275C" w:rsidP="009A275C">
                          <w:pPr>
                            <w:jc w:val="center"/>
                            <w:rPr>
                              <w:rFonts w:ascii="Gulim" w:eastAsia="Gulim" w:hAnsi="Gulim" w:cs="Andalus"/>
                              <w:b/>
                              <w:color w:val="595959"/>
                              <w:sz w:val="8"/>
                            </w:rPr>
                          </w:pPr>
                        </w:p>
                        <w:p w:rsidR="009A275C" w:rsidRPr="00B04108" w:rsidRDefault="009A275C" w:rsidP="009A275C">
                          <w:pPr>
                            <w:jc w:val="center"/>
                            <w:rPr>
                              <w:rFonts w:ascii="Gulim" w:eastAsia="Gulim" w:hAnsi="Gulim" w:cs="Andalus"/>
                              <w:b/>
                              <w:color w:val="595959"/>
                            </w:rPr>
                          </w:pPr>
                          <w:r w:rsidRPr="00B04108">
                            <w:rPr>
                              <w:rFonts w:ascii="Gulim" w:eastAsia="Gulim" w:hAnsi="Gulim" w:cs="Andalus"/>
                              <w:b/>
                              <w:color w:val="595959"/>
                            </w:rPr>
                            <w:t>Estado do Rio Grande do Sul</w:t>
                          </w:r>
                        </w:p>
                        <w:p w:rsidR="009A275C" w:rsidRPr="002051FB" w:rsidRDefault="009A275C" w:rsidP="009A275C">
                          <w:pPr>
                            <w:jc w:val="center"/>
                            <w:rPr>
                              <w:rFonts w:ascii="Cooper Black" w:eastAsia="Gulim" w:hAnsi="Cooper Black" w:cs="Andalus"/>
                              <w:b/>
                              <w:sz w:val="38"/>
                              <w:szCs w:val="38"/>
                            </w:rPr>
                          </w:pPr>
                          <w:r w:rsidRPr="00B04108">
                            <w:rPr>
                              <w:rFonts w:ascii="Cooper Black" w:eastAsia="Gulim" w:hAnsi="Cooper Black" w:cs="Andalus"/>
                              <w:b/>
                              <w:color w:val="595959"/>
                              <w:sz w:val="38"/>
                              <w:szCs w:val="38"/>
                            </w:rPr>
                            <w:t>PREFEITURA MUNICIPAL DE FORMIGUEIRO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47.1pt;margin-top:-4.65pt;width:467.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" stroked="f">
              <v:textbox>
                <w:txbxContent>
                  <w:p w:rsidR="009A275C" w:rsidRPr="0033619D" w:rsidRDefault="009A275C" w:rsidP="009A275C">
                    <w:pPr>
                      <w:jc w:val="center"/>
                      <w:rPr>
                        <w:rFonts w:ascii="Gulim" w:eastAsia="Gulim" w:hAnsi="Gulim" w:cs="Andalus"/>
                        <w:b/>
                        <w:color w:val="595959"/>
                        <w:sz w:val="8"/>
                      </w:rPr>
                    </w:pPr>
                  </w:p>
                  <w:p w:rsidR="009A275C" w:rsidRPr="00B04108" w:rsidRDefault="009A275C" w:rsidP="009A275C">
                    <w:pPr>
                      <w:jc w:val="center"/>
                      <w:rPr>
                        <w:rFonts w:ascii="Gulim" w:eastAsia="Gulim" w:hAnsi="Gulim" w:cs="Andalus"/>
                        <w:b/>
                        <w:color w:val="595959"/>
                      </w:rPr>
                    </w:pPr>
                    <w:r w:rsidRPr="00B04108">
                      <w:rPr>
                        <w:rFonts w:ascii="Gulim" w:eastAsia="Gulim" w:hAnsi="Gulim" w:cs="Andalus"/>
                        <w:b/>
                        <w:color w:val="595959"/>
                      </w:rPr>
                      <w:t>Estado do Rio Grande do Sul</w:t>
                    </w:r>
                  </w:p>
                  <w:p w:rsidR="009A275C" w:rsidRPr="002051FB" w:rsidRDefault="009A275C" w:rsidP="009A275C">
                    <w:pPr>
                      <w:jc w:val="center"/>
                      <w:rPr>
                        <w:rFonts w:ascii="Cooper Black" w:eastAsia="Gulim" w:hAnsi="Cooper Black" w:cs="Andalus"/>
                        <w:b/>
                        <w:sz w:val="38"/>
                        <w:szCs w:val="38"/>
                      </w:rPr>
                    </w:pPr>
                    <w:r w:rsidRPr="00B04108">
                      <w:rPr>
                        <w:rFonts w:ascii="Cooper Black" w:eastAsia="Gulim" w:hAnsi="Cooper Black" w:cs="Andalus"/>
                        <w:b/>
                        <w:color w:val="595959"/>
                        <w:sz w:val="38"/>
                        <w:szCs w:val="38"/>
                      </w:rPr>
                      <w:t>PREFEITURA MUNICIPAL DE FORMIGUEIRO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-182880</wp:posOffset>
              </wp:positionV>
              <wp:extent cx="7124700" cy="1000125"/>
              <wp:effectExtent l="0" t="76200" r="95250" b="28575"/>
              <wp:wrapNone/>
              <wp:docPr id="8" name="Retângulo de cantos arredondado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4700" cy="10001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AEAAAA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A275C" w:rsidRDefault="009A275C" w:rsidP="009A27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ângulo de cantos arredondados 8" o:spid="_x0000_s1027" style="position:absolute;margin-left:-36.15pt;margin-top:-14.4pt;width:561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" strokecolor="#747070">
              <v:shadow on="t" color="#aeaaaa" opacity=".5" offset="6pt,-6pt"/>
              <v:textbox>
                <w:txbxContent>
                  <w:p w:rsidR="009A275C" w:rsidRDefault="009A275C" w:rsidP="009A275C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A57"/>
    <w:multiLevelType w:val="hybridMultilevel"/>
    <w:tmpl w:val="F95282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8B587F"/>
    <w:multiLevelType w:val="hybridMultilevel"/>
    <w:tmpl w:val="35D6DBEE"/>
    <w:lvl w:ilvl="0" w:tplc="C1240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B107B"/>
    <w:multiLevelType w:val="hybridMultilevel"/>
    <w:tmpl w:val="E2F2DB1C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CA64865"/>
    <w:multiLevelType w:val="hybridMultilevel"/>
    <w:tmpl w:val="7C68490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7"/>
    <w:rsid w:val="000017AD"/>
    <w:rsid w:val="000042C9"/>
    <w:rsid w:val="00004867"/>
    <w:rsid w:val="00013DDF"/>
    <w:rsid w:val="00020128"/>
    <w:rsid w:val="00021E86"/>
    <w:rsid w:val="00030A1E"/>
    <w:rsid w:val="00035753"/>
    <w:rsid w:val="00040163"/>
    <w:rsid w:val="000464AF"/>
    <w:rsid w:val="00047371"/>
    <w:rsid w:val="000558AD"/>
    <w:rsid w:val="000617C2"/>
    <w:rsid w:val="0006331A"/>
    <w:rsid w:val="00065363"/>
    <w:rsid w:val="00065384"/>
    <w:rsid w:val="0006672E"/>
    <w:rsid w:val="00070C20"/>
    <w:rsid w:val="0007602D"/>
    <w:rsid w:val="000821C0"/>
    <w:rsid w:val="00086CC4"/>
    <w:rsid w:val="00090357"/>
    <w:rsid w:val="00090FDB"/>
    <w:rsid w:val="000A3C7F"/>
    <w:rsid w:val="000A4B58"/>
    <w:rsid w:val="000A5310"/>
    <w:rsid w:val="000B3BAF"/>
    <w:rsid w:val="000C1003"/>
    <w:rsid w:val="000C1143"/>
    <w:rsid w:val="000D3205"/>
    <w:rsid w:val="000D4AA2"/>
    <w:rsid w:val="000D5EB5"/>
    <w:rsid w:val="000E3EFF"/>
    <w:rsid w:val="000F2681"/>
    <w:rsid w:val="00102D40"/>
    <w:rsid w:val="00104A42"/>
    <w:rsid w:val="00104B2D"/>
    <w:rsid w:val="00105AC1"/>
    <w:rsid w:val="00110FA9"/>
    <w:rsid w:val="001128F4"/>
    <w:rsid w:val="00116C8C"/>
    <w:rsid w:val="00121D8E"/>
    <w:rsid w:val="00122B12"/>
    <w:rsid w:val="00135494"/>
    <w:rsid w:val="00136AC6"/>
    <w:rsid w:val="00137552"/>
    <w:rsid w:val="00142F51"/>
    <w:rsid w:val="00144066"/>
    <w:rsid w:val="0014623C"/>
    <w:rsid w:val="00147D22"/>
    <w:rsid w:val="00160CCD"/>
    <w:rsid w:val="0017462B"/>
    <w:rsid w:val="0017496C"/>
    <w:rsid w:val="00176BCD"/>
    <w:rsid w:val="001770F6"/>
    <w:rsid w:val="00180449"/>
    <w:rsid w:val="00180A78"/>
    <w:rsid w:val="001860E6"/>
    <w:rsid w:val="00190C15"/>
    <w:rsid w:val="00192CF2"/>
    <w:rsid w:val="00194CE1"/>
    <w:rsid w:val="00197F45"/>
    <w:rsid w:val="001A2866"/>
    <w:rsid w:val="001A45D2"/>
    <w:rsid w:val="001A7509"/>
    <w:rsid w:val="001A7C7E"/>
    <w:rsid w:val="001B1117"/>
    <w:rsid w:val="001B29A2"/>
    <w:rsid w:val="001B2D2F"/>
    <w:rsid w:val="001B5843"/>
    <w:rsid w:val="001B6139"/>
    <w:rsid w:val="001B695E"/>
    <w:rsid w:val="001B6A9A"/>
    <w:rsid w:val="001C09A6"/>
    <w:rsid w:val="001C0BBF"/>
    <w:rsid w:val="001C26C3"/>
    <w:rsid w:val="001C3344"/>
    <w:rsid w:val="001C39E3"/>
    <w:rsid w:val="001C7323"/>
    <w:rsid w:val="001D118F"/>
    <w:rsid w:val="001D1D16"/>
    <w:rsid w:val="001D287B"/>
    <w:rsid w:val="001D3834"/>
    <w:rsid w:val="001D3D55"/>
    <w:rsid w:val="001D477D"/>
    <w:rsid w:val="001D5AB4"/>
    <w:rsid w:val="001E1696"/>
    <w:rsid w:val="001E1E6C"/>
    <w:rsid w:val="001E5D6E"/>
    <w:rsid w:val="00201866"/>
    <w:rsid w:val="00201877"/>
    <w:rsid w:val="00202247"/>
    <w:rsid w:val="0020285B"/>
    <w:rsid w:val="00202965"/>
    <w:rsid w:val="002033E6"/>
    <w:rsid w:val="002073B4"/>
    <w:rsid w:val="0021450A"/>
    <w:rsid w:val="0021457F"/>
    <w:rsid w:val="00220CA6"/>
    <w:rsid w:val="00221DF9"/>
    <w:rsid w:val="00224205"/>
    <w:rsid w:val="002266E2"/>
    <w:rsid w:val="00235BE5"/>
    <w:rsid w:val="00237FFC"/>
    <w:rsid w:val="002406BD"/>
    <w:rsid w:val="00241182"/>
    <w:rsid w:val="00244228"/>
    <w:rsid w:val="00247668"/>
    <w:rsid w:val="00255799"/>
    <w:rsid w:val="00257E74"/>
    <w:rsid w:val="0026095F"/>
    <w:rsid w:val="00261C7B"/>
    <w:rsid w:val="002624B9"/>
    <w:rsid w:val="0027030F"/>
    <w:rsid w:val="00272D0D"/>
    <w:rsid w:val="00274A14"/>
    <w:rsid w:val="00275E3F"/>
    <w:rsid w:val="00275EEC"/>
    <w:rsid w:val="00277CFE"/>
    <w:rsid w:val="002803DB"/>
    <w:rsid w:val="00280C75"/>
    <w:rsid w:val="00281260"/>
    <w:rsid w:val="00282217"/>
    <w:rsid w:val="00282A5A"/>
    <w:rsid w:val="00282CB5"/>
    <w:rsid w:val="00283081"/>
    <w:rsid w:val="002852BF"/>
    <w:rsid w:val="00291500"/>
    <w:rsid w:val="002943C3"/>
    <w:rsid w:val="00295100"/>
    <w:rsid w:val="00297267"/>
    <w:rsid w:val="0029736F"/>
    <w:rsid w:val="002A5FA7"/>
    <w:rsid w:val="002A65DD"/>
    <w:rsid w:val="002A698C"/>
    <w:rsid w:val="002A7C23"/>
    <w:rsid w:val="002B0F67"/>
    <w:rsid w:val="002C2168"/>
    <w:rsid w:val="002C5490"/>
    <w:rsid w:val="002C5A52"/>
    <w:rsid w:val="002C6D27"/>
    <w:rsid w:val="002D7B29"/>
    <w:rsid w:val="002D7B4C"/>
    <w:rsid w:val="002E11CC"/>
    <w:rsid w:val="002E43AB"/>
    <w:rsid w:val="002F3DEF"/>
    <w:rsid w:val="002F4C5C"/>
    <w:rsid w:val="00302C19"/>
    <w:rsid w:val="00302D72"/>
    <w:rsid w:val="003049CE"/>
    <w:rsid w:val="00304A76"/>
    <w:rsid w:val="00304B0E"/>
    <w:rsid w:val="00304FA0"/>
    <w:rsid w:val="00307324"/>
    <w:rsid w:val="00310C91"/>
    <w:rsid w:val="00311B83"/>
    <w:rsid w:val="00315365"/>
    <w:rsid w:val="00316115"/>
    <w:rsid w:val="003258A6"/>
    <w:rsid w:val="00332358"/>
    <w:rsid w:val="0033561A"/>
    <w:rsid w:val="0033619D"/>
    <w:rsid w:val="00342F90"/>
    <w:rsid w:val="0034532B"/>
    <w:rsid w:val="00345A93"/>
    <w:rsid w:val="003501DA"/>
    <w:rsid w:val="00352488"/>
    <w:rsid w:val="00355FF5"/>
    <w:rsid w:val="00360D76"/>
    <w:rsid w:val="00370B9C"/>
    <w:rsid w:val="00376173"/>
    <w:rsid w:val="003834AF"/>
    <w:rsid w:val="00384D31"/>
    <w:rsid w:val="00385417"/>
    <w:rsid w:val="003862F9"/>
    <w:rsid w:val="00387B16"/>
    <w:rsid w:val="00391691"/>
    <w:rsid w:val="00391C3A"/>
    <w:rsid w:val="00395C8F"/>
    <w:rsid w:val="00395D02"/>
    <w:rsid w:val="00396998"/>
    <w:rsid w:val="003973B0"/>
    <w:rsid w:val="003A0DE5"/>
    <w:rsid w:val="003A33EA"/>
    <w:rsid w:val="003A42B2"/>
    <w:rsid w:val="003B0CA7"/>
    <w:rsid w:val="003B23CB"/>
    <w:rsid w:val="003B4090"/>
    <w:rsid w:val="003B5E11"/>
    <w:rsid w:val="003B628B"/>
    <w:rsid w:val="003C4D3C"/>
    <w:rsid w:val="003D3F9C"/>
    <w:rsid w:val="003D451C"/>
    <w:rsid w:val="003D5548"/>
    <w:rsid w:val="003D5BD3"/>
    <w:rsid w:val="003D5DBE"/>
    <w:rsid w:val="003D6C53"/>
    <w:rsid w:val="003E019B"/>
    <w:rsid w:val="003E191F"/>
    <w:rsid w:val="003E383D"/>
    <w:rsid w:val="003E40B4"/>
    <w:rsid w:val="003E465E"/>
    <w:rsid w:val="003E532B"/>
    <w:rsid w:val="003E7986"/>
    <w:rsid w:val="003F48BD"/>
    <w:rsid w:val="003F62F6"/>
    <w:rsid w:val="0040240F"/>
    <w:rsid w:val="0040719C"/>
    <w:rsid w:val="00412299"/>
    <w:rsid w:val="004151A0"/>
    <w:rsid w:val="0042294B"/>
    <w:rsid w:val="00423656"/>
    <w:rsid w:val="0043237E"/>
    <w:rsid w:val="00437A9F"/>
    <w:rsid w:val="00437BB6"/>
    <w:rsid w:val="00437E4E"/>
    <w:rsid w:val="00442787"/>
    <w:rsid w:val="00444F24"/>
    <w:rsid w:val="00450AD1"/>
    <w:rsid w:val="00452A21"/>
    <w:rsid w:val="00453CFA"/>
    <w:rsid w:val="004544D1"/>
    <w:rsid w:val="00456C41"/>
    <w:rsid w:val="00456E8F"/>
    <w:rsid w:val="0046211B"/>
    <w:rsid w:val="00465671"/>
    <w:rsid w:val="00471630"/>
    <w:rsid w:val="00472DFB"/>
    <w:rsid w:val="00473DA7"/>
    <w:rsid w:val="004749EF"/>
    <w:rsid w:val="0048142A"/>
    <w:rsid w:val="004839AD"/>
    <w:rsid w:val="004843A7"/>
    <w:rsid w:val="0048611F"/>
    <w:rsid w:val="004873FD"/>
    <w:rsid w:val="00496501"/>
    <w:rsid w:val="004A1B23"/>
    <w:rsid w:val="004A1C4E"/>
    <w:rsid w:val="004A1E93"/>
    <w:rsid w:val="004A30E1"/>
    <w:rsid w:val="004A7364"/>
    <w:rsid w:val="004A7951"/>
    <w:rsid w:val="004B197E"/>
    <w:rsid w:val="004B374B"/>
    <w:rsid w:val="004C15B3"/>
    <w:rsid w:val="004C33E6"/>
    <w:rsid w:val="004C448F"/>
    <w:rsid w:val="004D29BD"/>
    <w:rsid w:val="004D6C11"/>
    <w:rsid w:val="004F08BB"/>
    <w:rsid w:val="004F11E0"/>
    <w:rsid w:val="004F204F"/>
    <w:rsid w:val="004F25CD"/>
    <w:rsid w:val="004F3930"/>
    <w:rsid w:val="004F551A"/>
    <w:rsid w:val="00506164"/>
    <w:rsid w:val="00507425"/>
    <w:rsid w:val="00507DE8"/>
    <w:rsid w:val="0051255A"/>
    <w:rsid w:val="00520C59"/>
    <w:rsid w:val="0052342F"/>
    <w:rsid w:val="00525212"/>
    <w:rsid w:val="005256B1"/>
    <w:rsid w:val="00525D13"/>
    <w:rsid w:val="005301C4"/>
    <w:rsid w:val="00530721"/>
    <w:rsid w:val="00531E30"/>
    <w:rsid w:val="0053507C"/>
    <w:rsid w:val="0053517E"/>
    <w:rsid w:val="00546FC7"/>
    <w:rsid w:val="005538D8"/>
    <w:rsid w:val="005559AC"/>
    <w:rsid w:val="005569D2"/>
    <w:rsid w:val="00560DA8"/>
    <w:rsid w:val="00561555"/>
    <w:rsid w:val="00563143"/>
    <w:rsid w:val="005656D7"/>
    <w:rsid w:val="00580984"/>
    <w:rsid w:val="00581307"/>
    <w:rsid w:val="00581585"/>
    <w:rsid w:val="00583EB3"/>
    <w:rsid w:val="00584826"/>
    <w:rsid w:val="00590603"/>
    <w:rsid w:val="00591E11"/>
    <w:rsid w:val="005A198E"/>
    <w:rsid w:val="005A430F"/>
    <w:rsid w:val="005A482A"/>
    <w:rsid w:val="005A4E00"/>
    <w:rsid w:val="005B1F55"/>
    <w:rsid w:val="005B28AD"/>
    <w:rsid w:val="005B55F2"/>
    <w:rsid w:val="005B6AF2"/>
    <w:rsid w:val="005C3513"/>
    <w:rsid w:val="005C5A1A"/>
    <w:rsid w:val="005D1096"/>
    <w:rsid w:val="005D67B7"/>
    <w:rsid w:val="005E03A9"/>
    <w:rsid w:val="005E0E99"/>
    <w:rsid w:val="005E3E71"/>
    <w:rsid w:val="005E3F58"/>
    <w:rsid w:val="005E50A1"/>
    <w:rsid w:val="005E548D"/>
    <w:rsid w:val="005E73B0"/>
    <w:rsid w:val="005F54BE"/>
    <w:rsid w:val="005F6781"/>
    <w:rsid w:val="005F7CFA"/>
    <w:rsid w:val="00600491"/>
    <w:rsid w:val="00602398"/>
    <w:rsid w:val="006037D7"/>
    <w:rsid w:val="006068B4"/>
    <w:rsid w:val="00606B24"/>
    <w:rsid w:val="0060758B"/>
    <w:rsid w:val="00612390"/>
    <w:rsid w:val="006124EB"/>
    <w:rsid w:val="00613452"/>
    <w:rsid w:val="0061458C"/>
    <w:rsid w:val="00621A1E"/>
    <w:rsid w:val="00621E0E"/>
    <w:rsid w:val="00622F40"/>
    <w:rsid w:val="006233DA"/>
    <w:rsid w:val="00624D24"/>
    <w:rsid w:val="00624FC2"/>
    <w:rsid w:val="006255CD"/>
    <w:rsid w:val="00626F5F"/>
    <w:rsid w:val="0062700C"/>
    <w:rsid w:val="00627408"/>
    <w:rsid w:val="00627B6C"/>
    <w:rsid w:val="00634111"/>
    <w:rsid w:val="00640808"/>
    <w:rsid w:val="0064477A"/>
    <w:rsid w:val="0066512A"/>
    <w:rsid w:val="00665210"/>
    <w:rsid w:val="00665AC4"/>
    <w:rsid w:val="00666A1C"/>
    <w:rsid w:val="00666D4F"/>
    <w:rsid w:val="00675876"/>
    <w:rsid w:val="00675BEC"/>
    <w:rsid w:val="00677B4D"/>
    <w:rsid w:val="00686ADF"/>
    <w:rsid w:val="00695C4C"/>
    <w:rsid w:val="00695CD4"/>
    <w:rsid w:val="0069629E"/>
    <w:rsid w:val="00697418"/>
    <w:rsid w:val="006A139F"/>
    <w:rsid w:val="006B2794"/>
    <w:rsid w:val="006C0E1D"/>
    <w:rsid w:val="006C2E40"/>
    <w:rsid w:val="006C46F2"/>
    <w:rsid w:val="006C67CC"/>
    <w:rsid w:val="006D6D1C"/>
    <w:rsid w:val="006F0518"/>
    <w:rsid w:val="006F0A5F"/>
    <w:rsid w:val="006F2481"/>
    <w:rsid w:val="006F3BFE"/>
    <w:rsid w:val="006F46DB"/>
    <w:rsid w:val="006F6BFF"/>
    <w:rsid w:val="007012AD"/>
    <w:rsid w:val="00701BFE"/>
    <w:rsid w:val="00703899"/>
    <w:rsid w:val="00706D6C"/>
    <w:rsid w:val="00707D9F"/>
    <w:rsid w:val="0071299B"/>
    <w:rsid w:val="0072631C"/>
    <w:rsid w:val="007419EC"/>
    <w:rsid w:val="007539A5"/>
    <w:rsid w:val="007561A1"/>
    <w:rsid w:val="00756337"/>
    <w:rsid w:val="00760E9A"/>
    <w:rsid w:val="00762B35"/>
    <w:rsid w:val="00765B43"/>
    <w:rsid w:val="00773957"/>
    <w:rsid w:val="00782D9E"/>
    <w:rsid w:val="00783A0D"/>
    <w:rsid w:val="00783D7B"/>
    <w:rsid w:val="007842EF"/>
    <w:rsid w:val="00784659"/>
    <w:rsid w:val="00793C13"/>
    <w:rsid w:val="0079528B"/>
    <w:rsid w:val="00796E98"/>
    <w:rsid w:val="007A10D7"/>
    <w:rsid w:val="007A2814"/>
    <w:rsid w:val="007A537C"/>
    <w:rsid w:val="007A5BE0"/>
    <w:rsid w:val="007A71C6"/>
    <w:rsid w:val="007B480D"/>
    <w:rsid w:val="007B6838"/>
    <w:rsid w:val="007B7F7C"/>
    <w:rsid w:val="007C2404"/>
    <w:rsid w:val="007C2CC1"/>
    <w:rsid w:val="007C5452"/>
    <w:rsid w:val="007D083E"/>
    <w:rsid w:val="007D27F0"/>
    <w:rsid w:val="007D4DCE"/>
    <w:rsid w:val="007D60E8"/>
    <w:rsid w:val="007D7F75"/>
    <w:rsid w:val="007D7F9C"/>
    <w:rsid w:val="007E0E9E"/>
    <w:rsid w:val="007E1E21"/>
    <w:rsid w:val="007E2A8B"/>
    <w:rsid w:val="007E3AD3"/>
    <w:rsid w:val="007E47F0"/>
    <w:rsid w:val="007F01EB"/>
    <w:rsid w:val="007F0639"/>
    <w:rsid w:val="007F0CEB"/>
    <w:rsid w:val="007F0F41"/>
    <w:rsid w:val="007F2AE9"/>
    <w:rsid w:val="00805310"/>
    <w:rsid w:val="008060D1"/>
    <w:rsid w:val="008101C7"/>
    <w:rsid w:val="00811E44"/>
    <w:rsid w:val="00816434"/>
    <w:rsid w:val="008250CF"/>
    <w:rsid w:val="008256DC"/>
    <w:rsid w:val="00826BA7"/>
    <w:rsid w:val="0083119A"/>
    <w:rsid w:val="00832741"/>
    <w:rsid w:val="00835C25"/>
    <w:rsid w:val="00835C8E"/>
    <w:rsid w:val="008369F2"/>
    <w:rsid w:val="00844A33"/>
    <w:rsid w:val="00847937"/>
    <w:rsid w:val="00851126"/>
    <w:rsid w:val="00851428"/>
    <w:rsid w:val="00852322"/>
    <w:rsid w:val="008541BF"/>
    <w:rsid w:val="00856DB2"/>
    <w:rsid w:val="008578B3"/>
    <w:rsid w:val="00860874"/>
    <w:rsid w:val="008764E1"/>
    <w:rsid w:val="0087781F"/>
    <w:rsid w:val="00880BF2"/>
    <w:rsid w:val="00885D6D"/>
    <w:rsid w:val="00893132"/>
    <w:rsid w:val="00894C14"/>
    <w:rsid w:val="008A4728"/>
    <w:rsid w:val="008A4808"/>
    <w:rsid w:val="008A7064"/>
    <w:rsid w:val="008A74F9"/>
    <w:rsid w:val="008B0C90"/>
    <w:rsid w:val="008B2765"/>
    <w:rsid w:val="008B407F"/>
    <w:rsid w:val="008B49E9"/>
    <w:rsid w:val="008B6F37"/>
    <w:rsid w:val="008C000A"/>
    <w:rsid w:val="008C239C"/>
    <w:rsid w:val="008C38CB"/>
    <w:rsid w:val="008D03E0"/>
    <w:rsid w:val="008D1B8C"/>
    <w:rsid w:val="008D3DA2"/>
    <w:rsid w:val="008D6378"/>
    <w:rsid w:val="008E0E35"/>
    <w:rsid w:val="008E7B20"/>
    <w:rsid w:val="008F2F47"/>
    <w:rsid w:val="008F5388"/>
    <w:rsid w:val="00901C8B"/>
    <w:rsid w:val="0090412E"/>
    <w:rsid w:val="009049EE"/>
    <w:rsid w:val="0090774C"/>
    <w:rsid w:val="00914332"/>
    <w:rsid w:val="009226BC"/>
    <w:rsid w:val="009250BC"/>
    <w:rsid w:val="0092555E"/>
    <w:rsid w:val="009258CD"/>
    <w:rsid w:val="00926158"/>
    <w:rsid w:val="00927056"/>
    <w:rsid w:val="00944CB0"/>
    <w:rsid w:val="00956781"/>
    <w:rsid w:val="00956965"/>
    <w:rsid w:val="0095755B"/>
    <w:rsid w:val="00957BA3"/>
    <w:rsid w:val="00970A65"/>
    <w:rsid w:val="0097125B"/>
    <w:rsid w:val="00974072"/>
    <w:rsid w:val="00977B42"/>
    <w:rsid w:val="009901D3"/>
    <w:rsid w:val="00990235"/>
    <w:rsid w:val="009905FD"/>
    <w:rsid w:val="00994F77"/>
    <w:rsid w:val="009A275C"/>
    <w:rsid w:val="009B08E9"/>
    <w:rsid w:val="009B2C68"/>
    <w:rsid w:val="009B6E31"/>
    <w:rsid w:val="009B6F9D"/>
    <w:rsid w:val="009C0F93"/>
    <w:rsid w:val="009C5DCD"/>
    <w:rsid w:val="009D158A"/>
    <w:rsid w:val="009E1585"/>
    <w:rsid w:val="009E5828"/>
    <w:rsid w:val="009E651E"/>
    <w:rsid w:val="009E7141"/>
    <w:rsid w:val="009F1005"/>
    <w:rsid w:val="009F11AD"/>
    <w:rsid w:val="009F143F"/>
    <w:rsid w:val="009F37F9"/>
    <w:rsid w:val="009F3FB5"/>
    <w:rsid w:val="00A04A67"/>
    <w:rsid w:val="00A05D71"/>
    <w:rsid w:val="00A06D4F"/>
    <w:rsid w:val="00A1579B"/>
    <w:rsid w:val="00A2301A"/>
    <w:rsid w:val="00A24EC0"/>
    <w:rsid w:val="00A26CFE"/>
    <w:rsid w:val="00A27710"/>
    <w:rsid w:val="00A31181"/>
    <w:rsid w:val="00A331F2"/>
    <w:rsid w:val="00A33C0A"/>
    <w:rsid w:val="00A3556A"/>
    <w:rsid w:val="00A3618C"/>
    <w:rsid w:val="00A54A95"/>
    <w:rsid w:val="00A609A8"/>
    <w:rsid w:val="00A61829"/>
    <w:rsid w:val="00A62EEE"/>
    <w:rsid w:val="00A752E4"/>
    <w:rsid w:val="00A777B7"/>
    <w:rsid w:val="00A859E3"/>
    <w:rsid w:val="00A86599"/>
    <w:rsid w:val="00A868FB"/>
    <w:rsid w:val="00A86CDC"/>
    <w:rsid w:val="00A87A44"/>
    <w:rsid w:val="00A92564"/>
    <w:rsid w:val="00A940DA"/>
    <w:rsid w:val="00A9698C"/>
    <w:rsid w:val="00AA296B"/>
    <w:rsid w:val="00AA552C"/>
    <w:rsid w:val="00AA7820"/>
    <w:rsid w:val="00AC1352"/>
    <w:rsid w:val="00AC240C"/>
    <w:rsid w:val="00AC7578"/>
    <w:rsid w:val="00AD30FE"/>
    <w:rsid w:val="00AD67DF"/>
    <w:rsid w:val="00AF23AC"/>
    <w:rsid w:val="00AF33F0"/>
    <w:rsid w:val="00AF59CB"/>
    <w:rsid w:val="00AF6C39"/>
    <w:rsid w:val="00B01F38"/>
    <w:rsid w:val="00B06665"/>
    <w:rsid w:val="00B35F0E"/>
    <w:rsid w:val="00B4000C"/>
    <w:rsid w:val="00B404B2"/>
    <w:rsid w:val="00B45253"/>
    <w:rsid w:val="00B463C5"/>
    <w:rsid w:val="00B5293E"/>
    <w:rsid w:val="00B530F0"/>
    <w:rsid w:val="00B535F0"/>
    <w:rsid w:val="00B6118B"/>
    <w:rsid w:val="00B62973"/>
    <w:rsid w:val="00B64CE0"/>
    <w:rsid w:val="00B65543"/>
    <w:rsid w:val="00B70F01"/>
    <w:rsid w:val="00B7221B"/>
    <w:rsid w:val="00B81EA8"/>
    <w:rsid w:val="00B8707B"/>
    <w:rsid w:val="00B94768"/>
    <w:rsid w:val="00BA557C"/>
    <w:rsid w:val="00BA696E"/>
    <w:rsid w:val="00BA7D26"/>
    <w:rsid w:val="00BB0F1D"/>
    <w:rsid w:val="00BB4C9E"/>
    <w:rsid w:val="00BC51B0"/>
    <w:rsid w:val="00BC7D64"/>
    <w:rsid w:val="00BD146B"/>
    <w:rsid w:val="00BD1DC5"/>
    <w:rsid w:val="00BE1142"/>
    <w:rsid w:val="00BE383F"/>
    <w:rsid w:val="00BE45F2"/>
    <w:rsid w:val="00BE7F99"/>
    <w:rsid w:val="00C11246"/>
    <w:rsid w:val="00C126B5"/>
    <w:rsid w:val="00C1425A"/>
    <w:rsid w:val="00C20851"/>
    <w:rsid w:val="00C21286"/>
    <w:rsid w:val="00C223D1"/>
    <w:rsid w:val="00C2279E"/>
    <w:rsid w:val="00C23395"/>
    <w:rsid w:val="00C23E9B"/>
    <w:rsid w:val="00C26128"/>
    <w:rsid w:val="00C26C9E"/>
    <w:rsid w:val="00C3314B"/>
    <w:rsid w:val="00C358DB"/>
    <w:rsid w:val="00C407DF"/>
    <w:rsid w:val="00C40C8C"/>
    <w:rsid w:val="00C6121B"/>
    <w:rsid w:val="00C74DEE"/>
    <w:rsid w:val="00C74E38"/>
    <w:rsid w:val="00C772C9"/>
    <w:rsid w:val="00C87DB9"/>
    <w:rsid w:val="00C9055C"/>
    <w:rsid w:val="00C943D8"/>
    <w:rsid w:val="00CA080E"/>
    <w:rsid w:val="00CA583E"/>
    <w:rsid w:val="00CA6E8F"/>
    <w:rsid w:val="00CB59E9"/>
    <w:rsid w:val="00CB691E"/>
    <w:rsid w:val="00CC0BAF"/>
    <w:rsid w:val="00CC1288"/>
    <w:rsid w:val="00CC323C"/>
    <w:rsid w:val="00CC35A7"/>
    <w:rsid w:val="00CC57B9"/>
    <w:rsid w:val="00CD4C72"/>
    <w:rsid w:val="00CD7C79"/>
    <w:rsid w:val="00CE6901"/>
    <w:rsid w:val="00CF0018"/>
    <w:rsid w:val="00CF494F"/>
    <w:rsid w:val="00CF5F35"/>
    <w:rsid w:val="00D022F2"/>
    <w:rsid w:val="00D04E40"/>
    <w:rsid w:val="00D1194C"/>
    <w:rsid w:val="00D12D8C"/>
    <w:rsid w:val="00D13302"/>
    <w:rsid w:val="00D235DC"/>
    <w:rsid w:val="00D24CB8"/>
    <w:rsid w:val="00D254B1"/>
    <w:rsid w:val="00D308AB"/>
    <w:rsid w:val="00D343FD"/>
    <w:rsid w:val="00D427AA"/>
    <w:rsid w:val="00D43C97"/>
    <w:rsid w:val="00D45613"/>
    <w:rsid w:val="00D460D8"/>
    <w:rsid w:val="00D52839"/>
    <w:rsid w:val="00D54935"/>
    <w:rsid w:val="00D54EC8"/>
    <w:rsid w:val="00D56F62"/>
    <w:rsid w:val="00D63D3B"/>
    <w:rsid w:val="00D71199"/>
    <w:rsid w:val="00D771B0"/>
    <w:rsid w:val="00D84E83"/>
    <w:rsid w:val="00D8521D"/>
    <w:rsid w:val="00D92EB7"/>
    <w:rsid w:val="00D93927"/>
    <w:rsid w:val="00D94662"/>
    <w:rsid w:val="00D948E5"/>
    <w:rsid w:val="00DA10FC"/>
    <w:rsid w:val="00DA39F1"/>
    <w:rsid w:val="00DA4480"/>
    <w:rsid w:val="00DA55AA"/>
    <w:rsid w:val="00DA76FE"/>
    <w:rsid w:val="00DB0B64"/>
    <w:rsid w:val="00DB0C41"/>
    <w:rsid w:val="00DB3269"/>
    <w:rsid w:val="00DC0347"/>
    <w:rsid w:val="00DC0A25"/>
    <w:rsid w:val="00DC198A"/>
    <w:rsid w:val="00DC2068"/>
    <w:rsid w:val="00DC7BEC"/>
    <w:rsid w:val="00DD5209"/>
    <w:rsid w:val="00DD53C0"/>
    <w:rsid w:val="00DD659E"/>
    <w:rsid w:val="00DE12AD"/>
    <w:rsid w:val="00DE2BD9"/>
    <w:rsid w:val="00DE7251"/>
    <w:rsid w:val="00DF0133"/>
    <w:rsid w:val="00DF041A"/>
    <w:rsid w:val="00DF084B"/>
    <w:rsid w:val="00DF1190"/>
    <w:rsid w:val="00DF1536"/>
    <w:rsid w:val="00DF2E56"/>
    <w:rsid w:val="00DF40B1"/>
    <w:rsid w:val="00DF43EB"/>
    <w:rsid w:val="00DF5556"/>
    <w:rsid w:val="00DF79D9"/>
    <w:rsid w:val="00E01877"/>
    <w:rsid w:val="00E02F70"/>
    <w:rsid w:val="00E02FF4"/>
    <w:rsid w:val="00E03297"/>
    <w:rsid w:val="00E03940"/>
    <w:rsid w:val="00E07A19"/>
    <w:rsid w:val="00E13399"/>
    <w:rsid w:val="00E1510F"/>
    <w:rsid w:val="00E213AF"/>
    <w:rsid w:val="00E26DAB"/>
    <w:rsid w:val="00E26F8A"/>
    <w:rsid w:val="00E30825"/>
    <w:rsid w:val="00E327E8"/>
    <w:rsid w:val="00E338D7"/>
    <w:rsid w:val="00E339F6"/>
    <w:rsid w:val="00E33A16"/>
    <w:rsid w:val="00E35932"/>
    <w:rsid w:val="00E37814"/>
    <w:rsid w:val="00E40FAE"/>
    <w:rsid w:val="00E412D0"/>
    <w:rsid w:val="00E44831"/>
    <w:rsid w:val="00E47213"/>
    <w:rsid w:val="00E55C9D"/>
    <w:rsid w:val="00E560BF"/>
    <w:rsid w:val="00E56CEC"/>
    <w:rsid w:val="00E57056"/>
    <w:rsid w:val="00E60681"/>
    <w:rsid w:val="00E63A98"/>
    <w:rsid w:val="00E66048"/>
    <w:rsid w:val="00E67286"/>
    <w:rsid w:val="00E7260D"/>
    <w:rsid w:val="00E73D5C"/>
    <w:rsid w:val="00E74095"/>
    <w:rsid w:val="00E75D25"/>
    <w:rsid w:val="00E762CB"/>
    <w:rsid w:val="00E820B1"/>
    <w:rsid w:val="00E865AF"/>
    <w:rsid w:val="00E86A2E"/>
    <w:rsid w:val="00E87821"/>
    <w:rsid w:val="00EA17A8"/>
    <w:rsid w:val="00EA2C0E"/>
    <w:rsid w:val="00EA2F38"/>
    <w:rsid w:val="00EA30E9"/>
    <w:rsid w:val="00EB363F"/>
    <w:rsid w:val="00ED6607"/>
    <w:rsid w:val="00EE3096"/>
    <w:rsid w:val="00EE6706"/>
    <w:rsid w:val="00EE6A86"/>
    <w:rsid w:val="00EE6F7E"/>
    <w:rsid w:val="00EE756F"/>
    <w:rsid w:val="00F04215"/>
    <w:rsid w:val="00F0488F"/>
    <w:rsid w:val="00F06711"/>
    <w:rsid w:val="00F10C51"/>
    <w:rsid w:val="00F11BDD"/>
    <w:rsid w:val="00F172D8"/>
    <w:rsid w:val="00F3035D"/>
    <w:rsid w:val="00F348DC"/>
    <w:rsid w:val="00F3608B"/>
    <w:rsid w:val="00F43500"/>
    <w:rsid w:val="00F44273"/>
    <w:rsid w:val="00F44A3F"/>
    <w:rsid w:val="00F47BAE"/>
    <w:rsid w:val="00F547FC"/>
    <w:rsid w:val="00F57AF3"/>
    <w:rsid w:val="00F620B6"/>
    <w:rsid w:val="00F62172"/>
    <w:rsid w:val="00F63CEB"/>
    <w:rsid w:val="00F643B2"/>
    <w:rsid w:val="00F67ACE"/>
    <w:rsid w:val="00F71A0A"/>
    <w:rsid w:val="00F71D60"/>
    <w:rsid w:val="00F72440"/>
    <w:rsid w:val="00F745A4"/>
    <w:rsid w:val="00F75813"/>
    <w:rsid w:val="00F812AB"/>
    <w:rsid w:val="00F81627"/>
    <w:rsid w:val="00F8192F"/>
    <w:rsid w:val="00F8375A"/>
    <w:rsid w:val="00F84574"/>
    <w:rsid w:val="00F85F3D"/>
    <w:rsid w:val="00F86552"/>
    <w:rsid w:val="00FA1BD3"/>
    <w:rsid w:val="00FA474A"/>
    <w:rsid w:val="00FB162F"/>
    <w:rsid w:val="00FB5853"/>
    <w:rsid w:val="00FB7ADF"/>
    <w:rsid w:val="00FC2734"/>
    <w:rsid w:val="00FC492F"/>
    <w:rsid w:val="00FC4F3A"/>
    <w:rsid w:val="00FC5611"/>
    <w:rsid w:val="00FC5EE6"/>
    <w:rsid w:val="00FC7E37"/>
    <w:rsid w:val="00FD01B7"/>
    <w:rsid w:val="00FE1577"/>
    <w:rsid w:val="00FE3A78"/>
    <w:rsid w:val="00FE4CC8"/>
    <w:rsid w:val="00FE5306"/>
    <w:rsid w:val="00FE6964"/>
    <w:rsid w:val="00FE71C5"/>
    <w:rsid w:val="00FE72D1"/>
    <w:rsid w:val="00FF0176"/>
    <w:rsid w:val="00FF1D78"/>
    <w:rsid w:val="00FF48C8"/>
    <w:rsid w:val="00FF517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BE1D4D9-20D5-48C8-86F5-F607747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37D7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7E0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6037D7"/>
    <w:pPr>
      <w:keepNext/>
      <w:jc w:val="right"/>
      <w:outlineLvl w:val="2"/>
    </w:pPr>
    <w:rPr>
      <w:rFonts w:ascii="Arial" w:hAnsi="Arial" w:cs="Arial"/>
      <w:b/>
      <w:i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1C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7D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37D7"/>
    <w:rPr>
      <w:rFonts w:ascii="Arial" w:eastAsia="Times New Roman" w:hAnsi="Arial" w:cs="Arial"/>
      <w:b/>
      <w:i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0E9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A42B2"/>
    <w:pPr>
      <w:spacing w:after="24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42B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ecxmsonormal">
    <w:name w:val="ecxmsonormal"/>
    <w:basedOn w:val="Normal"/>
    <w:rsid w:val="001A45D2"/>
    <w:pPr>
      <w:ind w:left="180" w:right="180"/>
    </w:pPr>
  </w:style>
  <w:style w:type="paragraph" w:customStyle="1" w:styleId="Estilo">
    <w:name w:val="Estilo"/>
    <w:rsid w:val="001A4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45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8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48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48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2612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2612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261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261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61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1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328">
    <w:name w:val="328"/>
    <w:basedOn w:val="Normal"/>
    <w:rsid w:val="00F812AB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2AB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631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6314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CC1288"/>
    <w:rPr>
      <w:szCs w:val="20"/>
    </w:rPr>
  </w:style>
  <w:style w:type="paragraph" w:customStyle="1" w:styleId="Textosimples">
    <w:name w:val="Texto simples"/>
    <w:basedOn w:val="Normal"/>
    <w:rsid w:val="00FC561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4">
    <w:name w:val="314"/>
    <w:basedOn w:val="Normal"/>
    <w:rsid w:val="00FC5611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749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1749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749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F67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67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1C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304">
    <w:name w:val="304"/>
    <w:basedOn w:val="Normal"/>
    <w:rsid w:val="001B695E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Normal1">
    <w:name w:val="Normal1"/>
    <w:rsid w:val="001D477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o2">
    <w:name w:val="texto2"/>
    <w:basedOn w:val="Normal1"/>
    <w:rsid w:val="001D477D"/>
    <w:pPr>
      <w:spacing w:after="280"/>
    </w:pPr>
    <w:rPr>
      <w:rFonts w:ascii="Times New Roman" w:eastAsia="Times New Roman" w:hAnsi="Times New Roman" w:cs="Times New Roman"/>
      <w:lang w:eastAsia="pt-BR"/>
    </w:rPr>
  </w:style>
  <w:style w:type="character" w:customStyle="1" w:styleId="LinkdaInternet">
    <w:name w:val="Link da Internet"/>
    <w:uiPriority w:val="99"/>
    <w:semiHidden/>
    <w:rsid w:val="001D477D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1D477D"/>
    <w:rPr>
      <w:color w:val="0000FF"/>
      <w:u w:val="single"/>
    </w:rPr>
  </w:style>
  <w:style w:type="paragraph" w:customStyle="1" w:styleId="ecxwestern">
    <w:name w:val="ecxwestern"/>
    <w:basedOn w:val="Normal"/>
    <w:rsid w:val="00E07A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B5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001B-2BC5-48EF-B2A3-F28D16AA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7</Pages>
  <Words>1616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PC7-2</cp:lastModifiedBy>
  <cp:revision>6</cp:revision>
  <cp:lastPrinted>2020-01-02T11:50:00Z</cp:lastPrinted>
  <dcterms:created xsi:type="dcterms:W3CDTF">2019-12-30T16:14:00Z</dcterms:created>
  <dcterms:modified xsi:type="dcterms:W3CDTF">2020-01-02T11:53:00Z</dcterms:modified>
</cp:coreProperties>
</file>