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C5" w:rsidRDefault="004041C5" w:rsidP="004041C5">
      <w:pPr>
        <w:pStyle w:val="314"/>
        <w:tabs>
          <w:tab w:val="left" w:pos="-1134"/>
        </w:tabs>
        <w:rPr>
          <w:rFonts w:ascii="Arial" w:hAnsi="Arial"/>
          <w:b/>
          <w:sz w:val="28"/>
          <w:szCs w:val="28"/>
        </w:rPr>
      </w:pPr>
    </w:p>
    <w:p w:rsidR="004041C5" w:rsidRDefault="004041C5" w:rsidP="004041C5">
      <w:pPr>
        <w:pStyle w:val="314"/>
        <w:tabs>
          <w:tab w:val="left" w:pos="-1134"/>
        </w:tabs>
        <w:rPr>
          <w:rFonts w:ascii="Arial" w:hAnsi="Arial"/>
          <w:b/>
          <w:sz w:val="28"/>
          <w:szCs w:val="28"/>
        </w:rPr>
      </w:pPr>
    </w:p>
    <w:p w:rsidR="004041C5" w:rsidRDefault="004041C5" w:rsidP="004041C5">
      <w:pPr>
        <w:pStyle w:val="314"/>
        <w:tabs>
          <w:tab w:val="left" w:pos="-1134"/>
        </w:tabs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Lei n.º 1082, de 20 de agosto de 2002.</w:t>
      </w:r>
      <w:r>
        <w:rPr>
          <w:rFonts w:ascii="Arial" w:hAnsi="Arial"/>
        </w:rPr>
        <w:t xml:space="preserve">        </w:t>
      </w:r>
      <w:r>
        <w:rPr>
          <w:rFonts w:ascii="Arial" w:hAnsi="Arial"/>
          <w:sz w:val="18"/>
        </w:rPr>
        <w:t xml:space="preserve"> </w:t>
      </w:r>
    </w:p>
    <w:p w:rsidR="004041C5" w:rsidRDefault="004041C5" w:rsidP="004041C5">
      <w:pPr>
        <w:pStyle w:val="314"/>
        <w:tabs>
          <w:tab w:val="left" w:pos="-1395"/>
          <w:tab w:val="left" w:pos="3060"/>
          <w:tab w:val="center" w:pos="484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041C5" w:rsidRDefault="004041C5" w:rsidP="004041C5">
      <w:pPr>
        <w:pStyle w:val="314"/>
        <w:ind w:left="4320"/>
        <w:jc w:val="both"/>
        <w:rPr>
          <w:rFonts w:ascii="Arial" w:hAnsi="Arial"/>
        </w:rPr>
      </w:pPr>
      <w:r>
        <w:rPr>
          <w:rFonts w:ascii="Arial" w:hAnsi="Arial"/>
          <w:b/>
          <w:sz w:val="22"/>
        </w:rPr>
        <w:t>DISPÕE SOBRE O QUADRO DE CARGOS E FUNÇÕES PÚBLICAS NA CÂMARA MUNICIPAL DE FORMIGUEIRO, ESTABELECE O PLANO DE CARREIRA DOS SERVIDORES E DÁ OUTRAS PROVIDÊNCIAS</w:t>
      </w:r>
      <w:r>
        <w:rPr>
          <w:rFonts w:ascii="Arial" w:hAnsi="Arial"/>
          <w:b/>
        </w:rPr>
        <w:t>.</w:t>
      </w:r>
    </w:p>
    <w:p w:rsidR="004041C5" w:rsidRDefault="004041C5" w:rsidP="004041C5">
      <w:pPr>
        <w:pStyle w:val="314"/>
        <w:tabs>
          <w:tab w:val="left" w:pos="-1395"/>
        </w:tabs>
        <w:jc w:val="both"/>
        <w:rPr>
          <w:rFonts w:ascii="Arial" w:hAnsi="Arial"/>
        </w:rPr>
      </w:pPr>
    </w:p>
    <w:p w:rsidR="004041C5" w:rsidRDefault="00FF3A87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</w:t>
      </w:r>
      <w:r w:rsidR="004041C5">
        <w:rPr>
          <w:rFonts w:ascii="Arial" w:hAnsi="Arial"/>
          <w:b/>
        </w:rPr>
        <w:t>Rogerio Cassol Pires</w:t>
      </w:r>
      <w:r w:rsidR="004041C5">
        <w:rPr>
          <w:rFonts w:ascii="Arial" w:hAnsi="Arial"/>
        </w:rPr>
        <w:t>, Prefeito Municipal de Formigueiro, saber em cumprimento ao disposto na Lei Orgânica do Município, que a Câmara Municipal aprovou e ele sanciona e promulga a seguinte LEI: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CAPÍTULO I 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DISPOSIÇÕES PRELIMINARES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Art. </w:t>
      </w:r>
      <w:proofErr w:type="gramStart"/>
      <w:r>
        <w:rPr>
          <w:rFonts w:ascii="Arial" w:hAnsi="Arial"/>
          <w:b/>
        </w:rPr>
        <w:t>1.°</w:t>
      </w:r>
      <w:proofErr w:type="gramEnd"/>
      <w:r>
        <w:rPr>
          <w:rFonts w:ascii="Arial" w:hAnsi="Arial"/>
          <w:b/>
        </w:rPr>
        <w:t xml:space="preserve"> -</w:t>
      </w:r>
      <w:r>
        <w:rPr>
          <w:rFonts w:ascii="Arial" w:hAnsi="Arial"/>
        </w:rPr>
        <w:t xml:space="preserve"> É adotado no serviço público da Câmara Municipal de Formigueiro o Quadro de Funções Públicas e o Plano de Carreira dos Servidores.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Art. 2.º - </w:t>
      </w:r>
      <w:r>
        <w:rPr>
          <w:rFonts w:ascii="Arial" w:hAnsi="Arial"/>
        </w:rPr>
        <w:t>O Quadro de Funções Públicas e o Plano de Carreira aplicam-se a todos os servidores da Câmara Municipal. Assim atendidos os servidores municipais sujeitos ao Regime Estatutário.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b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Art. 3.º -</w:t>
      </w:r>
      <w:r>
        <w:rPr>
          <w:rFonts w:ascii="Arial" w:hAnsi="Arial"/>
        </w:rPr>
        <w:t xml:space="preserve"> A organização do Pessoal da Câmara Municipal, com base no Sistema de Classificação de Cargos e Funções, fica assim constituída: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I -</w:t>
      </w:r>
      <w:r>
        <w:rPr>
          <w:rFonts w:ascii="Arial" w:hAnsi="Arial"/>
        </w:rPr>
        <w:t xml:space="preserve"> Quadro dos Cargos de Provimento Efetivo;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II -</w:t>
      </w:r>
      <w:r>
        <w:rPr>
          <w:rFonts w:ascii="Arial" w:hAnsi="Arial"/>
        </w:rPr>
        <w:t xml:space="preserve"> Quadro dos Cargos em Comissão e Funções Gratificadas. 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§ 1º - O quadro permanente de cargos é constituído por funcionários nomeados em caráter efetivo.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§ 2º - O Quadro de Cargos em Comissão e Funções Gratificadas é integrado por todos os cargos de provimento em comissão e função gratificada criados nesta Lei.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>
        <w:rPr>
          <w:rFonts w:ascii="Arial" w:hAnsi="Arial"/>
          <w:b/>
        </w:rPr>
        <w:t>Art. 4º -</w:t>
      </w:r>
      <w:r>
        <w:rPr>
          <w:rFonts w:ascii="Arial" w:hAnsi="Arial"/>
        </w:rPr>
        <w:t xml:space="preserve"> Para efeitos desta Lei, considera-se: 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b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</w:t>
      </w:r>
      <w:r w:rsidRPr="00EE58B3">
        <w:rPr>
          <w:rFonts w:ascii="Arial" w:hAnsi="Arial"/>
        </w:rPr>
        <w:t>I - Cargo</w:t>
      </w:r>
      <w:r>
        <w:rPr>
          <w:rFonts w:ascii="Arial" w:hAnsi="Arial"/>
        </w:rPr>
        <w:t>, o conjunto de atribuições, deveres e responsabilidades cometidas a um servidor público, mantidas as características de criação por lei, denominação própria, número certo e retribuição pecuniária padronizada;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</w:t>
      </w:r>
      <w:r w:rsidRPr="00EE58B3">
        <w:rPr>
          <w:rFonts w:ascii="Arial" w:hAnsi="Arial"/>
        </w:rPr>
        <w:t xml:space="preserve">II </w:t>
      </w:r>
      <w:r>
        <w:rPr>
          <w:rFonts w:ascii="Arial" w:hAnsi="Arial"/>
        </w:rPr>
        <w:t>–</w:t>
      </w:r>
      <w:r w:rsidRPr="00EE58B3">
        <w:rPr>
          <w:rFonts w:ascii="Arial" w:hAnsi="Arial"/>
        </w:rPr>
        <w:t xml:space="preserve"> </w:t>
      </w:r>
      <w:r>
        <w:rPr>
          <w:rFonts w:ascii="Arial" w:hAnsi="Arial"/>
        </w:rPr>
        <w:t>Categoria Funcional, o agrupamento de cargos da mesma denominação, com iguais atribuições e responsabilidades, constituídas de padrões e classes;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</w:t>
      </w:r>
      <w:r w:rsidRPr="00EE58B3">
        <w:rPr>
          <w:rFonts w:ascii="Arial" w:hAnsi="Arial"/>
        </w:rPr>
        <w:t xml:space="preserve">III - </w:t>
      </w:r>
      <w:r>
        <w:rPr>
          <w:rFonts w:ascii="Arial" w:hAnsi="Arial"/>
        </w:rPr>
        <w:t>Carreira, o conjunto de cargos de provimento efetivo, para os quais os servidores poderão ascender através das classes, mediante promoção;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</w:t>
      </w:r>
      <w:r w:rsidRPr="00705F28">
        <w:rPr>
          <w:rFonts w:ascii="Arial" w:hAnsi="Arial"/>
        </w:rPr>
        <w:t xml:space="preserve">IV - </w:t>
      </w:r>
      <w:r>
        <w:rPr>
          <w:rFonts w:ascii="Arial" w:hAnsi="Arial"/>
        </w:rPr>
        <w:t>Padrão, a identificação numérica do valor do vencimento da categoria funcional;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</w:t>
      </w:r>
      <w:r w:rsidR="003B362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</w:t>
      </w:r>
      <w:r w:rsidRPr="00705F28">
        <w:rPr>
          <w:rFonts w:ascii="Arial" w:hAnsi="Arial"/>
        </w:rPr>
        <w:t>V -</w:t>
      </w:r>
      <w:r>
        <w:rPr>
          <w:rFonts w:ascii="Arial" w:hAnsi="Arial"/>
        </w:rPr>
        <w:t xml:space="preserve"> Classe, o agrupamento de cargos da mesma profissão ou atividade, com a mesma denominação e do mesmo nível de dificuldades, responsabilidades ou retribuições pecuniárias, constituindo a linha de promoção;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</w:t>
      </w:r>
      <w:r w:rsidR="003B362A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 </w:t>
      </w:r>
      <w:r w:rsidRPr="00705F28">
        <w:rPr>
          <w:rFonts w:ascii="Arial" w:hAnsi="Arial"/>
        </w:rPr>
        <w:t>VI - P</w:t>
      </w:r>
      <w:r>
        <w:rPr>
          <w:rFonts w:ascii="Arial" w:hAnsi="Arial"/>
        </w:rPr>
        <w:t>romoção, a passagem do servidor de uma determinada classe para a imediatamente superior da mesma categoria funcional.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3B362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VII – Série é o conjunto de classes dispostas hierarquicamente, segundo o grau de dificuldades e responsabilidades de suas atribuições, e na forma do plano de promoção vertical.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</w:t>
      </w:r>
      <w:r w:rsidR="00FF3A87">
        <w:rPr>
          <w:rFonts w:ascii="Arial" w:hAnsi="Arial"/>
        </w:rPr>
        <w:t xml:space="preserve">  </w:t>
      </w:r>
      <w:r>
        <w:rPr>
          <w:rFonts w:ascii="Arial" w:hAnsi="Arial"/>
          <w:b/>
        </w:rPr>
        <w:t xml:space="preserve">Art. 5º - </w:t>
      </w:r>
      <w:r>
        <w:rPr>
          <w:rFonts w:ascii="Arial" w:hAnsi="Arial"/>
        </w:rPr>
        <w:t>Os cargos são de provimento efetivo ou de comissão.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FF3A87">
        <w:rPr>
          <w:rFonts w:ascii="Arial" w:hAnsi="Arial"/>
        </w:rPr>
        <w:t xml:space="preserve">  </w:t>
      </w:r>
      <w:r>
        <w:rPr>
          <w:rFonts w:ascii="Arial" w:hAnsi="Arial"/>
          <w:b/>
        </w:rPr>
        <w:t xml:space="preserve">Art. 6º - </w:t>
      </w:r>
      <w:r>
        <w:rPr>
          <w:rFonts w:ascii="Arial" w:hAnsi="Arial"/>
        </w:rPr>
        <w:t>A Lei que criar cargos será sempre precedida de justificativa de sua necessidade e determinará a forma de nomeação de seus ocupantes, se em caráter efetivo ou em comissão, bem como estabelecerá, para seu provimento, os requisitos mínimos de escolaridade e aptidão profissional.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FF3A87">
        <w:rPr>
          <w:rFonts w:ascii="Arial" w:hAnsi="Arial"/>
        </w:rPr>
        <w:t xml:space="preserve">  </w:t>
      </w:r>
      <w:r>
        <w:rPr>
          <w:rFonts w:ascii="Arial" w:hAnsi="Arial"/>
          <w:b/>
        </w:rPr>
        <w:t xml:space="preserve">Art. 7º - </w:t>
      </w:r>
      <w:r>
        <w:rPr>
          <w:rFonts w:ascii="Arial" w:hAnsi="Arial"/>
        </w:rPr>
        <w:t>Considera-se “função gratificada”, para os efeitos desta Lei, a que corresponder às atribuições de chefia, assessoramento e outros que a Lei determinar.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SESSÃO I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</w:rPr>
      </w:pPr>
      <w:r>
        <w:rPr>
          <w:rFonts w:ascii="Arial" w:hAnsi="Arial"/>
          <w:b/>
        </w:rPr>
        <w:t>DO RECRUTAMENTO DOS SERVIDORES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FF3A87">
        <w:rPr>
          <w:rFonts w:ascii="Arial" w:hAnsi="Arial"/>
        </w:rPr>
        <w:t xml:space="preserve">   </w:t>
      </w:r>
      <w:r w:rsidRPr="00EF529B">
        <w:rPr>
          <w:rFonts w:ascii="Arial" w:hAnsi="Arial"/>
          <w:b/>
        </w:rPr>
        <w:t>Art. 8º</w:t>
      </w:r>
      <w:r>
        <w:rPr>
          <w:rFonts w:ascii="Arial" w:hAnsi="Arial"/>
          <w:b/>
        </w:rPr>
        <w:t xml:space="preserve"> - </w:t>
      </w:r>
      <w:r>
        <w:rPr>
          <w:rFonts w:ascii="Arial" w:hAnsi="Arial"/>
        </w:rPr>
        <w:t>O recrutamento para os cargos efetivos far-se-á para a classe inicial de cada categoria funcional, mediante concurso público, nos termos disciplinados no Regime Jurídico dos Servidores.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 w:rsidRPr="00EF529B">
        <w:rPr>
          <w:rFonts w:ascii="Arial" w:hAnsi="Arial"/>
          <w:b/>
        </w:rPr>
        <w:t xml:space="preserve">      </w:t>
      </w:r>
      <w:r w:rsidR="00FF3A87">
        <w:rPr>
          <w:rFonts w:ascii="Arial" w:hAnsi="Arial"/>
          <w:b/>
        </w:rPr>
        <w:t xml:space="preserve">  </w:t>
      </w:r>
      <w:r w:rsidRPr="00EF529B">
        <w:rPr>
          <w:rFonts w:ascii="Arial" w:hAnsi="Arial"/>
          <w:b/>
        </w:rPr>
        <w:t>Art. 9º</w:t>
      </w:r>
      <w:r>
        <w:rPr>
          <w:rFonts w:ascii="Arial" w:hAnsi="Arial"/>
        </w:rPr>
        <w:t xml:space="preserve"> - O servidor que por força de concurso público for promovido em cargo de outra categoria funcional, será enquadrado na classe “A” da respectiva categoria, </w:t>
      </w:r>
      <w:r w:rsidR="00FF3A87">
        <w:rPr>
          <w:rFonts w:ascii="Arial" w:hAnsi="Arial"/>
        </w:rPr>
        <w:t>iniciando nova contagem de tempo de exercício para fins de promoção.</w:t>
      </w:r>
    </w:p>
    <w:p w:rsidR="00FF3A87" w:rsidRDefault="00FF3A87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FF3A87" w:rsidRDefault="00FF3A87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FF3A87" w:rsidRDefault="00FF3A87" w:rsidP="00FF3A87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SESSÃO II</w:t>
      </w:r>
    </w:p>
    <w:p w:rsidR="00FF3A87" w:rsidRDefault="00FF3A87" w:rsidP="00FF3A87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 PROMOÇÃO</w:t>
      </w:r>
    </w:p>
    <w:p w:rsidR="00FF3A87" w:rsidRDefault="00FF3A87" w:rsidP="00FF3A87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</w:p>
    <w:p w:rsidR="00FF3A87" w:rsidRDefault="00FF3A87" w:rsidP="00FF3A87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>
        <w:rPr>
          <w:rFonts w:ascii="Arial" w:hAnsi="Arial"/>
          <w:b/>
        </w:rPr>
        <w:t xml:space="preserve">Art. 10 – </w:t>
      </w:r>
      <w:r>
        <w:rPr>
          <w:rFonts w:ascii="Arial" w:hAnsi="Arial"/>
        </w:rPr>
        <w:t>A promoção será realizada dentro da mesma categoria funcional, mediante a passagem do servidor de uma determinada classe para a imediatamente</w:t>
      </w:r>
      <w:r w:rsidR="00403ECB">
        <w:rPr>
          <w:rFonts w:ascii="Arial" w:hAnsi="Arial"/>
        </w:rPr>
        <w:t xml:space="preserve"> superior.</w:t>
      </w:r>
    </w:p>
    <w:p w:rsidR="00403ECB" w:rsidRDefault="00403ECB" w:rsidP="00FF3A87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3ECB" w:rsidRPr="008D59B7" w:rsidRDefault="00403ECB" w:rsidP="00FF3A87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trike/>
          <w:color w:val="808080" w:themeColor="background1" w:themeShade="80"/>
        </w:rPr>
      </w:pPr>
      <w:r>
        <w:rPr>
          <w:rFonts w:ascii="Arial" w:hAnsi="Arial"/>
        </w:rPr>
        <w:t xml:space="preserve">       </w:t>
      </w:r>
      <w:r w:rsidRPr="008D59B7">
        <w:rPr>
          <w:rFonts w:ascii="Arial" w:hAnsi="Arial"/>
          <w:b/>
          <w:strike/>
          <w:color w:val="808080" w:themeColor="background1" w:themeShade="80"/>
        </w:rPr>
        <w:t xml:space="preserve">Art. 11 – </w:t>
      </w:r>
      <w:r w:rsidRPr="008D59B7">
        <w:rPr>
          <w:rFonts w:ascii="Arial" w:hAnsi="Arial"/>
          <w:strike/>
          <w:color w:val="808080" w:themeColor="background1" w:themeShade="80"/>
        </w:rPr>
        <w:t xml:space="preserve">Cada categoria funcional terá cinco classes, designadas pelas letras A, B, C, D e </w:t>
      </w:r>
      <w:proofErr w:type="spellStart"/>
      <w:r w:rsidRPr="008D59B7">
        <w:rPr>
          <w:rFonts w:ascii="Arial" w:hAnsi="Arial"/>
          <w:strike/>
          <w:color w:val="808080" w:themeColor="background1" w:themeShade="80"/>
        </w:rPr>
        <w:t>E</w:t>
      </w:r>
      <w:proofErr w:type="spellEnd"/>
      <w:r w:rsidRPr="008D59B7">
        <w:rPr>
          <w:rFonts w:ascii="Arial" w:hAnsi="Arial"/>
          <w:strike/>
          <w:color w:val="808080" w:themeColor="background1" w:themeShade="80"/>
        </w:rPr>
        <w:t>.</w:t>
      </w:r>
    </w:p>
    <w:p w:rsidR="008D59B7" w:rsidRPr="00A047B4" w:rsidRDefault="008D59B7" w:rsidP="008D59B7">
      <w:pPr>
        <w:ind w:firstLine="426"/>
        <w:jc w:val="both"/>
        <w:rPr>
          <w:rFonts w:ascii="Arial" w:hAnsi="Arial" w:cs="Arial"/>
          <w:i/>
          <w:strike/>
          <w:color w:val="808080" w:themeColor="background1" w:themeShade="80"/>
        </w:rPr>
      </w:pPr>
      <w:r w:rsidRPr="00A047B4">
        <w:rPr>
          <w:rFonts w:ascii="Arial" w:hAnsi="Arial" w:cs="Arial"/>
          <w:b/>
          <w:i/>
          <w:strike/>
          <w:color w:val="808080" w:themeColor="background1" w:themeShade="80"/>
        </w:rPr>
        <w:t>Art. 11</w:t>
      </w:r>
      <w:r w:rsidRPr="00A047B4">
        <w:rPr>
          <w:rFonts w:ascii="Arial" w:hAnsi="Arial" w:cs="Arial"/>
          <w:i/>
          <w:strike/>
          <w:color w:val="808080" w:themeColor="background1" w:themeShade="80"/>
        </w:rPr>
        <w:t xml:space="preserve"> – </w:t>
      </w:r>
      <w:r w:rsidRPr="00A047B4">
        <w:rPr>
          <w:rFonts w:ascii="Arial" w:hAnsi="Arial" w:cs="Arial"/>
          <w:strike/>
          <w:color w:val="808080" w:themeColor="background1" w:themeShade="80"/>
        </w:rPr>
        <w:t xml:space="preserve">Cada categoria funcional terá sete(07) classes, designadas pelas letras A, B, C, D, </w:t>
      </w:r>
      <w:proofErr w:type="gramStart"/>
      <w:r w:rsidRPr="00A047B4">
        <w:rPr>
          <w:rFonts w:ascii="Arial" w:hAnsi="Arial" w:cs="Arial"/>
          <w:strike/>
          <w:color w:val="808080" w:themeColor="background1" w:themeShade="80"/>
        </w:rPr>
        <w:t>E,  F</w:t>
      </w:r>
      <w:proofErr w:type="gramEnd"/>
      <w:r w:rsidRPr="00A047B4">
        <w:rPr>
          <w:rFonts w:ascii="Arial" w:hAnsi="Arial" w:cs="Arial"/>
          <w:strike/>
          <w:color w:val="808080" w:themeColor="background1" w:themeShade="80"/>
        </w:rPr>
        <w:t xml:space="preserve"> e G”.</w:t>
      </w:r>
      <w:r w:rsidRPr="00A047B4">
        <w:rPr>
          <w:rFonts w:ascii="Arial" w:hAnsi="Arial" w:cs="Arial"/>
          <w:i/>
          <w:strike/>
          <w:color w:val="808080" w:themeColor="background1" w:themeShade="80"/>
        </w:rPr>
        <w:t>(</w:t>
      </w:r>
      <w:r w:rsidRPr="00A047B4">
        <w:rPr>
          <w:rFonts w:ascii="Arial" w:hAnsi="Arial" w:cs="Arial"/>
          <w:b/>
          <w:i/>
          <w:strike/>
          <w:color w:val="808080" w:themeColor="background1" w:themeShade="80"/>
        </w:rPr>
        <w:t>alterado pela Lei nº 1402, de 21.11.2006</w:t>
      </w:r>
      <w:r w:rsidRPr="00A047B4">
        <w:rPr>
          <w:rFonts w:ascii="Arial" w:hAnsi="Arial" w:cs="Arial"/>
          <w:i/>
          <w:strike/>
          <w:color w:val="808080" w:themeColor="background1" w:themeShade="80"/>
        </w:rPr>
        <w:t>)</w:t>
      </w:r>
    </w:p>
    <w:p w:rsidR="0061675B" w:rsidRPr="008D59B7" w:rsidRDefault="0061675B" w:rsidP="008D59B7">
      <w:pPr>
        <w:ind w:firstLine="426"/>
        <w:jc w:val="both"/>
        <w:rPr>
          <w:rFonts w:ascii="Arial" w:hAnsi="Arial" w:cs="Arial"/>
          <w:i/>
          <w:color w:val="000000"/>
        </w:rPr>
      </w:pPr>
    </w:p>
    <w:p w:rsidR="00403ECB" w:rsidRDefault="0061675B" w:rsidP="00FF3A87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Pr="0061675B">
        <w:rPr>
          <w:rFonts w:ascii="Arial" w:hAnsi="Arial"/>
        </w:rPr>
        <w:t xml:space="preserve">Art. 11 - Cada categoria funcional terá 12 (doze) Classes, designadas pelas letras: A, B, C, D, E, F, G, H, I, </w:t>
      </w:r>
      <w:proofErr w:type="gramStart"/>
      <w:r w:rsidRPr="0061675B">
        <w:rPr>
          <w:rFonts w:ascii="Arial" w:hAnsi="Arial"/>
        </w:rPr>
        <w:t>J ,</w:t>
      </w:r>
      <w:proofErr w:type="gramEnd"/>
      <w:r w:rsidRPr="0061675B">
        <w:rPr>
          <w:rFonts w:ascii="Arial" w:hAnsi="Arial"/>
        </w:rPr>
        <w:t xml:space="preserve"> k e L.</w:t>
      </w:r>
      <w:r>
        <w:rPr>
          <w:rFonts w:ascii="Arial" w:hAnsi="Arial" w:cs="Arial"/>
          <w:b/>
          <w:i/>
          <w:strike/>
          <w:color w:val="000000"/>
        </w:rPr>
        <w:t>(</w:t>
      </w:r>
      <w:r w:rsidRPr="0061675B">
        <w:rPr>
          <w:rFonts w:ascii="Arial" w:hAnsi="Arial" w:cs="Arial"/>
          <w:b/>
          <w:i/>
          <w:color w:val="000000"/>
        </w:rPr>
        <w:t>alterado pela Lei nº 2.095/2017, de 23 de maio de 2017</w:t>
      </w:r>
      <w:r w:rsidRPr="0061675B">
        <w:rPr>
          <w:rFonts w:ascii="Arial" w:hAnsi="Arial" w:cs="Arial"/>
          <w:i/>
          <w:color w:val="000000"/>
        </w:rPr>
        <w:t>)</w:t>
      </w:r>
    </w:p>
    <w:p w:rsidR="0061675B" w:rsidRDefault="0061675B" w:rsidP="00FF3A87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3ECB" w:rsidRPr="00403ECB" w:rsidRDefault="00403ECB" w:rsidP="00FF3A87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  <w:b/>
        </w:rPr>
        <w:t xml:space="preserve">Art. 12 - </w:t>
      </w:r>
      <w:r w:rsidRPr="00403ECB">
        <w:rPr>
          <w:rFonts w:ascii="Arial" w:hAnsi="Arial"/>
        </w:rPr>
        <w:t>C</w:t>
      </w:r>
      <w:r>
        <w:rPr>
          <w:rFonts w:ascii="Arial" w:hAnsi="Arial"/>
        </w:rPr>
        <w:t>ada cargo se situa dentro da categoria funcional inicialmente na classe “A” e a ela retorna quando vago.</w:t>
      </w:r>
    </w:p>
    <w:p w:rsidR="004041C5" w:rsidRPr="00705F28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 II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QUADRO DOS CARGOS DE PROVIMENTO EFETIVO</w:t>
      </w:r>
    </w:p>
    <w:p w:rsidR="00CB6C37" w:rsidRDefault="00CB6C37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SEÇÃO I</w:t>
      </w:r>
    </w:p>
    <w:p w:rsidR="004041C5" w:rsidRDefault="00CB6C37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 SISTEMA DE CLASSIFICAÇÃO DE QUADROS</w:t>
      </w:r>
    </w:p>
    <w:p w:rsidR="00CB6C37" w:rsidRDefault="00CB6C37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</w:rPr>
      </w:pPr>
    </w:p>
    <w:p w:rsidR="004041C5" w:rsidRDefault="00CB6C37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</w:t>
      </w:r>
      <w:r w:rsidR="004041C5">
        <w:rPr>
          <w:rFonts w:ascii="Arial" w:hAnsi="Arial"/>
          <w:b/>
        </w:rPr>
        <w:t xml:space="preserve">Art. </w:t>
      </w:r>
      <w:r>
        <w:rPr>
          <w:rFonts w:ascii="Arial" w:hAnsi="Arial"/>
          <w:b/>
        </w:rPr>
        <w:t>1</w:t>
      </w:r>
      <w:r w:rsidR="004041C5">
        <w:rPr>
          <w:rFonts w:ascii="Arial" w:hAnsi="Arial"/>
          <w:b/>
        </w:rPr>
        <w:t xml:space="preserve">3 </w:t>
      </w:r>
      <w:r>
        <w:rPr>
          <w:rFonts w:ascii="Arial" w:hAnsi="Arial"/>
          <w:b/>
        </w:rPr>
        <w:t xml:space="preserve">– </w:t>
      </w:r>
      <w:r>
        <w:rPr>
          <w:rFonts w:ascii="Arial" w:hAnsi="Arial"/>
        </w:rPr>
        <w:t>A organização do Qua</w:t>
      </w:r>
      <w:r w:rsidR="004041C5">
        <w:rPr>
          <w:rFonts w:ascii="Arial" w:hAnsi="Arial"/>
        </w:rPr>
        <w:t xml:space="preserve">dro de Provimento Efetivo </w:t>
      </w:r>
      <w:r>
        <w:rPr>
          <w:rFonts w:ascii="Arial" w:hAnsi="Arial"/>
        </w:rPr>
        <w:t xml:space="preserve">se vincula aos fins da Câmara Municipal, estruturando os serviços </w:t>
      </w:r>
      <w:r w:rsidR="003B362A">
        <w:rPr>
          <w:rFonts w:ascii="Arial" w:hAnsi="Arial"/>
        </w:rPr>
        <w:t>destinados ao atendimento das funções essenciais e gerais necessárias à execução daqueles fins.</w:t>
      </w:r>
    </w:p>
    <w:p w:rsidR="003B362A" w:rsidRDefault="003B362A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3B362A" w:rsidRPr="00A047B4" w:rsidRDefault="003B362A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trike/>
          <w:color w:val="808080" w:themeColor="background1" w:themeShade="80"/>
        </w:rPr>
      </w:pPr>
      <w:r w:rsidRPr="00A047B4">
        <w:rPr>
          <w:rFonts w:ascii="Arial" w:hAnsi="Arial"/>
          <w:color w:val="808080" w:themeColor="background1" w:themeShade="80"/>
        </w:rPr>
        <w:t xml:space="preserve">        </w:t>
      </w:r>
      <w:r w:rsidRPr="00A047B4">
        <w:rPr>
          <w:rFonts w:ascii="Arial" w:hAnsi="Arial"/>
          <w:b/>
          <w:color w:val="808080" w:themeColor="background1" w:themeShade="80"/>
        </w:rPr>
        <w:t xml:space="preserve"> Art. 14 - </w:t>
      </w:r>
      <w:r w:rsidRPr="00A047B4">
        <w:rPr>
          <w:rFonts w:ascii="Arial" w:hAnsi="Arial"/>
          <w:color w:val="808080" w:themeColor="background1" w:themeShade="80"/>
        </w:rPr>
        <w:t xml:space="preserve"> </w:t>
      </w:r>
      <w:r w:rsidRPr="00A047B4">
        <w:rPr>
          <w:rFonts w:ascii="Arial" w:hAnsi="Arial"/>
          <w:strike/>
          <w:color w:val="808080" w:themeColor="background1" w:themeShade="80"/>
        </w:rPr>
        <w:t>A sistemática do Quadro de Provimento Efetivo se processará em dois níveis fixados segundo os graus de dificuldade e complexidade dos serviços da Câmara, a saber:</w:t>
      </w:r>
    </w:p>
    <w:p w:rsidR="003B362A" w:rsidRPr="00A047B4" w:rsidRDefault="003B362A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color w:val="808080" w:themeColor="background1" w:themeShade="80"/>
        </w:rPr>
      </w:pPr>
    </w:p>
    <w:p w:rsidR="003B362A" w:rsidRPr="00A047B4" w:rsidRDefault="003B362A" w:rsidP="003B362A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  <w:strike/>
          <w:color w:val="808080" w:themeColor="background1" w:themeShade="80"/>
        </w:rPr>
      </w:pPr>
      <w:r w:rsidRPr="00A047B4">
        <w:rPr>
          <w:rFonts w:ascii="Arial" w:hAnsi="Arial"/>
          <w:b/>
          <w:strike/>
          <w:color w:val="808080" w:themeColor="background1" w:themeShade="80"/>
        </w:rPr>
        <w:t>Nível I</w:t>
      </w:r>
    </w:p>
    <w:p w:rsidR="003B362A" w:rsidRPr="00A047B4" w:rsidRDefault="003B362A" w:rsidP="003B362A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trike/>
          <w:color w:val="808080" w:themeColor="background1" w:themeShade="80"/>
        </w:rPr>
      </w:pPr>
      <w:r w:rsidRPr="00A047B4">
        <w:rPr>
          <w:rFonts w:ascii="Arial" w:hAnsi="Arial"/>
          <w:strike/>
          <w:color w:val="808080" w:themeColor="background1" w:themeShade="80"/>
        </w:rPr>
        <w:t xml:space="preserve">      </w:t>
      </w:r>
      <w:r w:rsidR="00996480" w:rsidRPr="00A047B4">
        <w:rPr>
          <w:rFonts w:ascii="Arial" w:hAnsi="Arial"/>
          <w:strike/>
          <w:color w:val="808080" w:themeColor="background1" w:themeShade="80"/>
        </w:rPr>
        <w:t xml:space="preserve">   </w:t>
      </w:r>
      <w:r w:rsidRPr="00A047B4">
        <w:rPr>
          <w:rFonts w:ascii="Arial" w:hAnsi="Arial"/>
          <w:strike/>
          <w:color w:val="808080" w:themeColor="background1" w:themeShade="80"/>
        </w:rPr>
        <w:t xml:space="preserve">  Trabalho geralmente de rotina, de pouca complexidade, nos serviços administrativos de apoio em geral. Exigência de escolaridade correspondente ao ensino fundamental completo.</w:t>
      </w:r>
    </w:p>
    <w:p w:rsidR="00996480" w:rsidRPr="00A047B4" w:rsidRDefault="00996480" w:rsidP="003B362A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trike/>
          <w:color w:val="808080" w:themeColor="background1" w:themeShade="80"/>
        </w:rPr>
      </w:pPr>
    </w:p>
    <w:p w:rsidR="00996480" w:rsidRPr="00A047B4" w:rsidRDefault="00996480" w:rsidP="00996480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  <w:strike/>
          <w:color w:val="808080" w:themeColor="background1" w:themeShade="80"/>
        </w:rPr>
      </w:pPr>
      <w:r w:rsidRPr="00A047B4">
        <w:rPr>
          <w:rFonts w:ascii="Arial" w:hAnsi="Arial"/>
          <w:b/>
          <w:strike/>
          <w:color w:val="808080" w:themeColor="background1" w:themeShade="80"/>
        </w:rPr>
        <w:t xml:space="preserve">Nível II </w:t>
      </w:r>
    </w:p>
    <w:p w:rsidR="00996480" w:rsidRPr="00A047B4" w:rsidRDefault="00996480" w:rsidP="00996480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trike/>
          <w:color w:val="808080" w:themeColor="background1" w:themeShade="80"/>
        </w:rPr>
      </w:pPr>
      <w:r w:rsidRPr="00A047B4">
        <w:rPr>
          <w:rFonts w:ascii="Arial" w:hAnsi="Arial"/>
          <w:strike/>
          <w:color w:val="808080" w:themeColor="background1" w:themeShade="80"/>
        </w:rPr>
        <w:t xml:space="preserve">          Funções administrativas de grande responsabilidade, com exigência de escolaridade correspondente ao ensino médio completo, suplementado quando for o caso, por especialização ou treinamento.</w:t>
      </w:r>
    </w:p>
    <w:p w:rsidR="00850267" w:rsidRPr="00850267" w:rsidRDefault="00850267" w:rsidP="00996480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trike/>
        </w:rPr>
      </w:pPr>
    </w:p>
    <w:p w:rsidR="00850267" w:rsidRPr="00850267" w:rsidRDefault="00850267" w:rsidP="00850267">
      <w:pPr>
        <w:tabs>
          <w:tab w:val="left" w:pos="-1120"/>
        </w:tabs>
        <w:ind w:firstLine="426"/>
        <w:jc w:val="both"/>
        <w:rPr>
          <w:rFonts w:ascii="Arial" w:hAnsi="Arial" w:cs="Arial"/>
        </w:rPr>
      </w:pPr>
      <w:r w:rsidRPr="00850267">
        <w:rPr>
          <w:rFonts w:ascii="Arial" w:hAnsi="Arial" w:cs="Arial"/>
        </w:rPr>
        <w:t>Art. 14 – A sistemática do quadro de provimento efetivo se processará em dois níveis fixados segundo os graus de dificuldade e complexidade dos serviços da Câmara, a saber:</w:t>
      </w:r>
    </w:p>
    <w:p w:rsidR="00850267" w:rsidRPr="00850267" w:rsidRDefault="00850267" w:rsidP="00850267">
      <w:pPr>
        <w:tabs>
          <w:tab w:val="left" w:pos="-1120"/>
        </w:tabs>
        <w:ind w:left="1080"/>
        <w:jc w:val="both"/>
        <w:rPr>
          <w:rFonts w:ascii="Arial" w:hAnsi="Arial" w:cs="Arial"/>
        </w:rPr>
      </w:pPr>
    </w:p>
    <w:p w:rsidR="00850267" w:rsidRPr="00850267" w:rsidRDefault="00850267" w:rsidP="00850267">
      <w:pPr>
        <w:pStyle w:val="Ttulo31"/>
        <w:ind w:left="1080"/>
        <w:rPr>
          <w:rFonts w:cs="Arial"/>
          <w:b w:val="0"/>
          <w:sz w:val="20"/>
        </w:rPr>
      </w:pPr>
      <w:r w:rsidRPr="00850267">
        <w:rPr>
          <w:rFonts w:cs="Arial"/>
          <w:b w:val="0"/>
          <w:sz w:val="20"/>
        </w:rPr>
        <w:t>Nível I</w:t>
      </w:r>
    </w:p>
    <w:p w:rsidR="00850267" w:rsidRPr="00850267" w:rsidRDefault="00850267" w:rsidP="00850267">
      <w:pPr>
        <w:pStyle w:val="Recuodecorpodetexto2"/>
        <w:spacing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850267">
        <w:rPr>
          <w:rFonts w:ascii="Arial" w:hAnsi="Arial" w:cs="Arial"/>
          <w:sz w:val="20"/>
          <w:szCs w:val="20"/>
        </w:rPr>
        <w:t xml:space="preserve">Trabalho geralmente de rotina, de pouca complexidade, nos serviços administrativos de apoio </w:t>
      </w:r>
      <w:smartTag w:uri="urn:schemas-microsoft-com:office:smarttags" w:element="PersonName">
        <w:smartTagPr>
          <w:attr w:name="ProductID" w:val="em geral. Exig￪ncia"/>
        </w:smartTagPr>
        <w:r w:rsidRPr="00850267">
          <w:rPr>
            <w:rFonts w:ascii="Arial" w:hAnsi="Arial" w:cs="Arial"/>
            <w:sz w:val="20"/>
            <w:szCs w:val="20"/>
          </w:rPr>
          <w:t>em geral. Exigência</w:t>
        </w:r>
      </w:smartTag>
      <w:r w:rsidRPr="00850267">
        <w:rPr>
          <w:rFonts w:ascii="Arial" w:hAnsi="Arial" w:cs="Arial"/>
          <w:sz w:val="20"/>
          <w:szCs w:val="20"/>
        </w:rPr>
        <w:t xml:space="preserve"> de escolaridade correspondente ao ensino fundamental completo.</w:t>
      </w:r>
    </w:p>
    <w:p w:rsidR="00850267" w:rsidRPr="00850267" w:rsidRDefault="00850267" w:rsidP="00850267">
      <w:pPr>
        <w:pStyle w:val="Ttulo31"/>
        <w:ind w:left="1080"/>
        <w:rPr>
          <w:rFonts w:cs="Arial"/>
          <w:b w:val="0"/>
          <w:sz w:val="20"/>
        </w:rPr>
      </w:pPr>
      <w:r w:rsidRPr="00850267">
        <w:rPr>
          <w:rFonts w:cs="Arial"/>
          <w:b w:val="0"/>
          <w:sz w:val="20"/>
        </w:rPr>
        <w:t>Nível II</w:t>
      </w:r>
    </w:p>
    <w:p w:rsidR="00850267" w:rsidRPr="00850267" w:rsidRDefault="00850267" w:rsidP="00850267">
      <w:pPr>
        <w:pStyle w:val="Recuodecorpodetexto2"/>
        <w:spacing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850267">
        <w:rPr>
          <w:rFonts w:ascii="Arial" w:hAnsi="Arial" w:cs="Arial"/>
          <w:sz w:val="20"/>
          <w:szCs w:val="20"/>
        </w:rPr>
        <w:t>Funções administrativas de grande responsabilidade, com exigência de escolaridade correspondente ao ensino médio completo, suplementado quando for o caso, por especialização ou treinamento.</w:t>
      </w:r>
    </w:p>
    <w:p w:rsidR="00850267" w:rsidRPr="00850267" w:rsidRDefault="00850267" w:rsidP="00850267">
      <w:pPr>
        <w:pStyle w:val="Ttulo31"/>
        <w:ind w:left="1080"/>
        <w:rPr>
          <w:rFonts w:cs="Arial"/>
          <w:b w:val="0"/>
          <w:sz w:val="20"/>
        </w:rPr>
      </w:pPr>
      <w:r w:rsidRPr="00850267">
        <w:rPr>
          <w:rFonts w:cs="Arial"/>
          <w:b w:val="0"/>
          <w:sz w:val="20"/>
        </w:rPr>
        <w:t>Nível III</w:t>
      </w:r>
    </w:p>
    <w:p w:rsidR="00850267" w:rsidRDefault="00850267" w:rsidP="000A362E">
      <w:pPr>
        <w:pStyle w:val="Recuodecorpodetexto2"/>
        <w:spacing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850267">
        <w:rPr>
          <w:rFonts w:ascii="Arial" w:hAnsi="Arial" w:cs="Arial"/>
          <w:sz w:val="20"/>
          <w:szCs w:val="20"/>
        </w:rPr>
        <w:t>Funções administrativas de grande responsabilidade, com exigência de escolaridade de ensino técnico ou superior ou ainda, suplementado quando for o caso, por especialização ou treinamento.</w:t>
      </w:r>
    </w:p>
    <w:p w:rsidR="00850267" w:rsidRPr="00850267" w:rsidRDefault="00850267" w:rsidP="00850267">
      <w:pPr>
        <w:pStyle w:val="Recuodecorpodetexto2"/>
        <w:spacing w:line="240" w:lineRule="auto"/>
        <w:ind w:left="1080" w:hanging="1080"/>
        <w:rPr>
          <w:rFonts w:ascii="Arial" w:hAnsi="Arial" w:cs="Arial"/>
          <w:b/>
          <w:sz w:val="20"/>
          <w:szCs w:val="20"/>
        </w:rPr>
      </w:pPr>
      <w:r w:rsidRPr="00850267">
        <w:rPr>
          <w:rFonts w:ascii="Arial" w:hAnsi="Arial" w:cs="Arial"/>
          <w:b/>
          <w:sz w:val="20"/>
          <w:szCs w:val="20"/>
        </w:rPr>
        <w:t>(Artigo alterado pela Lei nº 1624, de 19.04.2010)</w:t>
      </w:r>
    </w:p>
    <w:p w:rsidR="00996480" w:rsidRPr="00850267" w:rsidRDefault="00996480" w:rsidP="00996480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996480" w:rsidRDefault="00996480" w:rsidP="00996480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CAPITULO III</w:t>
      </w:r>
    </w:p>
    <w:p w:rsidR="00996480" w:rsidRDefault="00996480" w:rsidP="00996480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 ESTRUTURA DO QUADRO</w:t>
      </w:r>
    </w:p>
    <w:p w:rsidR="00996480" w:rsidRDefault="00996480" w:rsidP="00996480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</w:p>
    <w:p w:rsidR="00996480" w:rsidRDefault="00996480" w:rsidP="00996480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  <w:b/>
        </w:rPr>
        <w:t xml:space="preserve">Art. 15 - </w:t>
      </w:r>
      <w:r>
        <w:rPr>
          <w:rFonts w:ascii="Arial" w:hAnsi="Arial"/>
        </w:rPr>
        <w:t xml:space="preserve"> A estrutura básica de provimento efetivo é constituída pelos</w:t>
      </w:r>
      <w:r w:rsidR="003168EF">
        <w:rPr>
          <w:rFonts w:ascii="Arial" w:hAnsi="Arial"/>
        </w:rPr>
        <w:t xml:space="preserve"> SERVIÇOS DE ADMINISTRAÇÃO GERAL.</w:t>
      </w:r>
    </w:p>
    <w:p w:rsidR="003168EF" w:rsidRDefault="003168EF" w:rsidP="00996480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3168EF" w:rsidRDefault="003168EF" w:rsidP="00996480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 w:rsidRPr="003168EF">
        <w:rPr>
          <w:rFonts w:ascii="Arial" w:hAnsi="Arial"/>
          <w:b/>
        </w:rPr>
        <w:t xml:space="preserve">        Art. 16 -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As classes de cargos serão distribuídas dos diversos serviços, observadas as características próprias de cada nível.</w:t>
      </w:r>
    </w:p>
    <w:p w:rsidR="003168EF" w:rsidRDefault="003168EF" w:rsidP="00996480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3168EF" w:rsidRPr="00A047B4" w:rsidRDefault="003168EF" w:rsidP="00996480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trike/>
          <w:color w:val="808080" w:themeColor="background1" w:themeShade="80"/>
        </w:rPr>
      </w:pPr>
      <w:r w:rsidRPr="00A047B4">
        <w:rPr>
          <w:rFonts w:ascii="Arial" w:hAnsi="Arial"/>
          <w:strike/>
          <w:color w:val="808080" w:themeColor="background1" w:themeShade="80"/>
        </w:rPr>
        <w:t xml:space="preserve">       </w:t>
      </w:r>
      <w:r w:rsidRPr="00A047B4">
        <w:rPr>
          <w:rFonts w:ascii="Arial" w:hAnsi="Arial"/>
          <w:b/>
          <w:strike/>
          <w:color w:val="808080" w:themeColor="background1" w:themeShade="80"/>
        </w:rPr>
        <w:t xml:space="preserve">Art. 17 - </w:t>
      </w:r>
      <w:r w:rsidRPr="00A047B4">
        <w:rPr>
          <w:rFonts w:ascii="Arial" w:hAnsi="Arial"/>
          <w:strike/>
          <w:color w:val="808080" w:themeColor="background1" w:themeShade="80"/>
        </w:rPr>
        <w:t xml:space="preserve"> </w:t>
      </w:r>
      <w:r w:rsidR="007B0380" w:rsidRPr="00A047B4">
        <w:rPr>
          <w:rFonts w:ascii="Arial" w:hAnsi="Arial"/>
          <w:strike/>
          <w:color w:val="808080" w:themeColor="background1" w:themeShade="80"/>
        </w:rPr>
        <w:t>São criados no quadro de provimento efetivo os seguintes cargos:</w:t>
      </w:r>
    </w:p>
    <w:p w:rsidR="007B0380" w:rsidRPr="00A047B4" w:rsidRDefault="007B0380" w:rsidP="00996480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trike/>
          <w:color w:val="808080" w:themeColor="background1" w:themeShade="8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831"/>
        <w:gridCol w:w="2161"/>
      </w:tblGrid>
      <w:tr w:rsidR="00A047B4" w:rsidRPr="00A047B4" w:rsidTr="007B0380">
        <w:tc>
          <w:tcPr>
            <w:tcW w:w="1668" w:type="dxa"/>
            <w:vAlign w:val="center"/>
          </w:tcPr>
          <w:p w:rsidR="007B0380" w:rsidRPr="00A047B4" w:rsidRDefault="007B0380" w:rsidP="007B0380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</w:p>
          <w:p w:rsidR="007B0380" w:rsidRPr="00A047B4" w:rsidRDefault="007B0380" w:rsidP="007B0380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047B4">
              <w:rPr>
                <w:rFonts w:ascii="Arial" w:hAnsi="Arial"/>
                <w:b/>
                <w:strike/>
                <w:color w:val="808080" w:themeColor="background1" w:themeShade="80"/>
              </w:rPr>
              <w:t>NÍVEL</w:t>
            </w:r>
          </w:p>
        </w:tc>
        <w:tc>
          <w:tcPr>
            <w:tcW w:w="1984" w:type="dxa"/>
            <w:vAlign w:val="bottom"/>
          </w:tcPr>
          <w:p w:rsidR="007B0380" w:rsidRPr="00A047B4" w:rsidRDefault="007B0380" w:rsidP="007B0380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047B4">
              <w:rPr>
                <w:rFonts w:ascii="Arial" w:hAnsi="Arial"/>
                <w:b/>
                <w:strike/>
                <w:color w:val="808080" w:themeColor="background1" w:themeShade="80"/>
              </w:rPr>
              <w:t>TOTAL DE</w:t>
            </w:r>
          </w:p>
          <w:p w:rsidR="007B0380" w:rsidRPr="00A047B4" w:rsidRDefault="007B0380" w:rsidP="007B0380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047B4">
              <w:rPr>
                <w:rFonts w:ascii="Arial" w:hAnsi="Arial"/>
                <w:b/>
                <w:strike/>
                <w:color w:val="808080" w:themeColor="background1" w:themeShade="80"/>
              </w:rPr>
              <w:t>CARGOS</w:t>
            </w:r>
          </w:p>
        </w:tc>
        <w:tc>
          <w:tcPr>
            <w:tcW w:w="2831" w:type="dxa"/>
          </w:tcPr>
          <w:p w:rsidR="007B0380" w:rsidRPr="00A047B4" w:rsidRDefault="007B0380" w:rsidP="007B0380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</w:p>
          <w:p w:rsidR="007B0380" w:rsidRPr="00A047B4" w:rsidRDefault="007B0380" w:rsidP="007B0380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047B4">
              <w:rPr>
                <w:rFonts w:ascii="Arial" w:hAnsi="Arial"/>
                <w:b/>
                <w:strike/>
                <w:color w:val="808080" w:themeColor="background1" w:themeShade="80"/>
              </w:rPr>
              <w:t>DENOMINAÇÃO</w:t>
            </w:r>
          </w:p>
        </w:tc>
        <w:tc>
          <w:tcPr>
            <w:tcW w:w="2161" w:type="dxa"/>
          </w:tcPr>
          <w:p w:rsidR="007B0380" w:rsidRPr="00A047B4" w:rsidRDefault="007B0380" w:rsidP="007B0380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</w:p>
          <w:p w:rsidR="007B0380" w:rsidRPr="00A047B4" w:rsidRDefault="007B0380" w:rsidP="007B0380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047B4">
              <w:rPr>
                <w:rFonts w:ascii="Arial" w:hAnsi="Arial"/>
                <w:b/>
                <w:strike/>
                <w:color w:val="808080" w:themeColor="background1" w:themeShade="80"/>
              </w:rPr>
              <w:t>PADRÃO</w:t>
            </w:r>
          </w:p>
        </w:tc>
      </w:tr>
      <w:tr w:rsidR="00A047B4" w:rsidRPr="00A047B4" w:rsidTr="007B0380">
        <w:tc>
          <w:tcPr>
            <w:tcW w:w="1668" w:type="dxa"/>
          </w:tcPr>
          <w:p w:rsidR="007B0380" w:rsidRPr="00A047B4" w:rsidRDefault="007B0380" w:rsidP="007B0380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047B4">
              <w:rPr>
                <w:rFonts w:ascii="Arial" w:hAnsi="Arial"/>
                <w:strike/>
                <w:color w:val="808080" w:themeColor="background1" w:themeShade="80"/>
              </w:rPr>
              <w:t>1</w:t>
            </w:r>
          </w:p>
        </w:tc>
        <w:tc>
          <w:tcPr>
            <w:tcW w:w="1984" w:type="dxa"/>
          </w:tcPr>
          <w:p w:rsidR="007B0380" w:rsidRPr="00A047B4" w:rsidRDefault="007B0380" w:rsidP="007B0380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047B4">
              <w:rPr>
                <w:rFonts w:ascii="Arial" w:hAnsi="Arial"/>
                <w:strike/>
                <w:color w:val="808080" w:themeColor="background1" w:themeShade="80"/>
              </w:rPr>
              <w:t>1</w:t>
            </w:r>
          </w:p>
        </w:tc>
        <w:tc>
          <w:tcPr>
            <w:tcW w:w="2831" w:type="dxa"/>
          </w:tcPr>
          <w:p w:rsidR="007B0380" w:rsidRPr="00A047B4" w:rsidRDefault="007B0380" w:rsidP="007B0380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047B4">
              <w:rPr>
                <w:rFonts w:ascii="Arial" w:hAnsi="Arial"/>
                <w:strike/>
                <w:color w:val="808080" w:themeColor="background1" w:themeShade="80"/>
              </w:rPr>
              <w:t>Auxiliar de Serviços Gerais</w:t>
            </w:r>
          </w:p>
        </w:tc>
        <w:tc>
          <w:tcPr>
            <w:tcW w:w="2161" w:type="dxa"/>
          </w:tcPr>
          <w:p w:rsidR="007B0380" w:rsidRPr="00A047B4" w:rsidRDefault="007B0380" w:rsidP="007B0380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047B4">
              <w:rPr>
                <w:rFonts w:ascii="Arial" w:hAnsi="Arial"/>
                <w:strike/>
                <w:color w:val="808080" w:themeColor="background1" w:themeShade="80"/>
              </w:rPr>
              <w:t>1</w:t>
            </w:r>
          </w:p>
        </w:tc>
      </w:tr>
      <w:tr w:rsidR="00A047B4" w:rsidRPr="00A047B4" w:rsidTr="007B0380">
        <w:tc>
          <w:tcPr>
            <w:tcW w:w="1668" w:type="dxa"/>
          </w:tcPr>
          <w:p w:rsidR="007B0380" w:rsidRPr="00A047B4" w:rsidRDefault="007B0380" w:rsidP="007B0380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047B4">
              <w:rPr>
                <w:rFonts w:ascii="Arial" w:hAnsi="Arial"/>
                <w:strike/>
                <w:color w:val="808080" w:themeColor="background1" w:themeShade="80"/>
              </w:rPr>
              <w:t>2</w:t>
            </w:r>
          </w:p>
        </w:tc>
        <w:tc>
          <w:tcPr>
            <w:tcW w:w="1984" w:type="dxa"/>
          </w:tcPr>
          <w:p w:rsidR="007B0380" w:rsidRPr="00A047B4" w:rsidRDefault="007B0380" w:rsidP="007B0380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047B4">
              <w:rPr>
                <w:rFonts w:ascii="Arial" w:hAnsi="Arial"/>
                <w:strike/>
                <w:color w:val="808080" w:themeColor="background1" w:themeShade="80"/>
              </w:rPr>
              <w:t>1</w:t>
            </w:r>
          </w:p>
        </w:tc>
        <w:tc>
          <w:tcPr>
            <w:tcW w:w="2831" w:type="dxa"/>
          </w:tcPr>
          <w:p w:rsidR="007B0380" w:rsidRPr="00A047B4" w:rsidRDefault="007B0380" w:rsidP="007B0380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047B4">
              <w:rPr>
                <w:rFonts w:ascii="Arial" w:hAnsi="Arial"/>
                <w:strike/>
                <w:color w:val="808080" w:themeColor="background1" w:themeShade="80"/>
              </w:rPr>
              <w:t>Auxiliar Legislativo</w:t>
            </w:r>
          </w:p>
        </w:tc>
        <w:tc>
          <w:tcPr>
            <w:tcW w:w="2161" w:type="dxa"/>
          </w:tcPr>
          <w:p w:rsidR="007B0380" w:rsidRPr="00A047B4" w:rsidRDefault="007B0380" w:rsidP="007B0380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047B4">
              <w:rPr>
                <w:rFonts w:ascii="Arial" w:hAnsi="Arial"/>
                <w:strike/>
                <w:color w:val="808080" w:themeColor="background1" w:themeShade="80"/>
              </w:rPr>
              <w:t>2</w:t>
            </w:r>
          </w:p>
        </w:tc>
      </w:tr>
    </w:tbl>
    <w:p w:rsidR="007B0380" w:rsidRPr="003168EF" w:rsidRDefault="007B0380" w:rsidP="00996480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850267" w:rsidRPr="00850267" w:rsidRDefault="003B362A" w:rsidP="00850267">
      <w:pPr>
        <w:pStyle w:val="Recuodecorpodetexto2"/>
        <w:tabs>
          <w:tab w:val="left" w:pos="-1120"/>
        </w:tabs>
        <w:spacing w:line="240" w:lineRule="auto"/>
        <w:ind w:left="1080" w:hanging="65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/>
        </w:rPr>
        <w:t xml:space="preserve">  </w:t>
      </w:r>
      <w:r w:rsidR="00850267" w:rsidRPr="00850267">
        <w:rPr>
          <w:rFonts w:ascii="Arial" w:hAnsi="Arial" w:cs="Arial"/>
          <w:b/>
          <w:i/>
          <w:sz w:val="20"/>
          <w:szCs w:val="20"/>
        </w:rPr>
        <w:t xml:space="preserve">Art. 17 -  </w:t>
      </w:r>
      <w:r w:rsidR="00850267" w:rsidRPr="00850267">
        <w:rPr>
          <w:rFonts w:ascii="Arial" w:hAnsi="Arial" w:cs="Arial"/>
          <w:sz w:val="20"/>
          <w:szCs w:val="20"/>
        </w:rPr>
        <w:t>São criados no quadro de provimento efetivo os seguintes cargos</w:t>
      </w:r>
      <w:r w:rsidR="00850267" w:rsidRPr="00850267">
        <w:rPr>
          <w:rFonts w:ascii="Arial" w:hAnsi="Arial" w:cs="Arial"/>
          <w:b/>
          <w:i/>
          <w:sz w:val="20"/>
          <w:szCs w:val="20"/>
        </w:rPr>
        <w:t>:</w:t>
      </w:r>
    </w:p>
    <w:tbl>
      <w:tblPr>
        <w:tblW w:w="8494" w:type="dxa"/>
        <w:tblInd w:w="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037"/>
        <w:gridCol w:w="2835"/>
        <w:gridCol w:w="2126"/>
      </w:tblGrid>
      <w:tr w:rsidR="00850267" w:rsidRPr="00850267" w:rsidTr="00850267">
        <w:trPr>
          <w:cantSplit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67" w:rsidRPr="00850267" w:rsidRDefault="00850267" w:rsidP="00850267">
            <w:pPr>
              <w:pStyle w:val="Recuodecorpodetexto2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267">
              <w:rPr>
                <w:rFonts w:ascii="Arial" w:hAnsi="Arial" w:cs="Arial"/>
                <w:b/>
                <w:sz w:val="20"/>
                <w:szCs w:val="20"/>
              </w:rPr>
              <w:t>NÍVEL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67" w:rsidRPr="00850267" w:rsidRDefault="00850267" w:rsidP="00850267">
            <w:pPr>
              <w:pStyle w:val="Recuodecorpodetexto2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267">
              <w:rPr>
                <w:rFonts w:ascii="Arial" w:hAnsi="Arial" w:cs="Arial"/>
                <w:b/>
                <w:sz w:val="20"/>
                <w:szCs w:val="20"/>
              </w:rPr>
              <w:t>TOTAL DE CARGOS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67" w:rsidRPr="00850267" w:rsidRDefault="00850267" w:rsidP="00850267">
            <w:pPr>
              <w:pStyle w:val="Recuodecorpodetexto2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267">
              <w:rPr>
                <w:rFonts w:ascii="Arial" w:hAnsi="Arial" w:cs="Arial"/>
                <w:b/>
                <w:sz w:val="20"/>
                <w:szCs w:val="20"/>
              </w:rPr>
              <w:t>DENOMINAÇÃO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67" w:rsidRPr="00850267" w:rsidRDefault="00850267" w:rsidP="00850267">
            <w:pPr>
              <w:pStyle w:val="Recuodecorpodetexto2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267">
              <w:rPr>
                <w:rFonts w:ascii="Arial" w:hAnsi="Arial" w:cs="Arial"/>
                <w:b/>
                <w:sz w:val="20"/>
                <w:szCs w:val="20"/>
              </w:rPr>
              <w:t>PADRÃO</w:t>
            </w:r>
          </w:p>
        </w:tc>
      </w:tr>
      <w:tr w:rsidR="00850267" w:rsidRPr="00850267" w:rsidTr="00850267">
        <w:trPr>
          <w:cantSplit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67" w:rsidRPr="00850267" w:rsidRDefault="00850267" w:rsidP="00850267">
            <w:pPr>
              <w:pStyle w:val="Recuodecorpodetexto2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6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67" w:rsidRPr="00850267" w:rsidRDefault="00850267" w:rsidP="00850267">
            <w:pPr>
              <w:pStyle w:val="Recuodecorpodetexto2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67" w:rsidRPr="00850267" w:rsidRDefault="00850267" w:rsidP="00850267">
            <w:pPr>
              <w:pStyle w:val="Recuodecorpodetexto2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67">
              <w:rPr>
                <w:rFonts w:ascii="Arial" w:hAnsi="Arial" w:cs="Arial"/>
                <w:sz w:val="20"/>
                <w:szCs w:val="20"/>
              </w:rPr>
              <w:t>Auxiliar de Serviços Gerais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67" w:rsidRPr="00850267" w:rsidRDefault="00850267" w:rsidP="00850267">
            <w:pPr>
              <w:pStyle w:val="Recuodecorpodetexto2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0267" w:rsidRPr="00850267" w:rsidTr="00850267">
        <w:trPr>
          <w:cantSplit/>
          <w:trHeight w:hRule="exact" w:val="358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67" w:rsidRPr="00850267" w:rsidRDefault="00850267" w:rsidP="00850267">
            <w:pPr>
              <w:pStyle w:val="Recuodecorpodetexto2"/>
              <w:tabs>
                <w:tab w:val="left" w:pos="0"/>
              </w:tabs>
              <w:spacing w:after="1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67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67" w:rsidRPr="00850267" w:rsidRDefault="002B5572" w:rsidP="00850267">
            <w:pPr>
              <w:pStyle w:val="Recuodecorpodetexto2"/>
              <w:tabs>
                <w:tab w:val="left" w:pos="0"/>
              </w:tabs>
              <w:spacing w:after="1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67" w:rsidRPr="00850267" w:rsidRDefault="00850267" w:rsidP="00850267">
            <w:pPr>
              <w:pStyle w:val="Recuodecorpodetexto2"/>
              <w:tabs>
                <w:tab w:val="left" w:pos="0"/>
              </w:tabs>
              <w:spacing w:after="1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67">
              <w:rPr>
                <w:rFonts w:ascii="Arial" w:hAnsi="Arial" w:cs="Arial"/>
                <w:sz w:val="20"/>
                <w:szCs w:val="20"/>
              </w:rPr>
              <w:t>Auxiliar Legislativo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67" w:rsidRPr="00850267" w:rsidRDefault="00850267" w:rsidP="00850267">
            <w:pPr>
              <w:pStyle w:val="Recuodecorpodetexto2"/>
              <w:tabs>
                <w:tab w:val="left" w:pos="0"/>
              </w:tabs>
              <w:spacing w:after="1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0267" w:rsidRPr="00850267" w:rsidTr="00850267">
        <w:trPr>
          <w:cantSplit/>
          <w:trHeight w:hRule="exact" w:val="358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67" w:rsidRPr="00850267" w:rsidRDefault="00850267" w:rsidP="00850267">
            <w:pPr>
              <w:pStyle w:val="Recuodecorpodetexto2"/>
              <w:tabs>
                <w:tab w:val="left" w:pos="0"/>
              </w:tabs>
              <w:spacing w:after="1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67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67" w:rsidRPr="00850267" w:rsidRDefault="00850267" w:rsidP="00850267">
            <w:pPr>
              <w:pStyle w:val="Recuodecorpodetexto2"/>
              <w:tabs>
                <w:tab w:val="left" w:pos="0"/>
              </w:tabs>
              <w:spacing w:after="1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67" w:rsidRPr="00850267" w:rsidRDefault="00850267" w:rsidP="00850267">
            <w:pPr>
              <w:pStyle w:val="Recuodecorpodetexto2"/>
              <w:tabs>
                <w:tab w:val="left" w:pos="0"/>
              </w:tabs>
              <w:spacing w:after="1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67">
              <w:rPr>
                <w:rFonts w:ascii="Arial" w:hAnsi="Arial" w:cs="Arial"/>
                <w:sz w:val="20"/>
                <w:szCs w:val="20"/>
              </w:rPr>
              <w:t>Contabilista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67" w:rsidRPr="00850267" w:rsidRDefault="00850267" w:rsidP="00850267">
            <w:pPr>
              <w:pStyle w:val="Recuodecorpodetexto2"/>
              <w:tabs>
                <w:tab w:val="left" w:pos="0"/>
              </w:tabs>
              <w:spacing w:after="1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3B362A" w:rsidRPr="003B362A" w:rsidRDefault="003B362A" w:rsidP="003B362A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3B362A" w:rsidP="007A20EE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b/>
          <w:i/>
        </w:rPr>
      </w:pPr>
      <w:r w:rsidRPr="00FE7F8E">
        <w:rPr>
          <w:rFonts w:ascii="Arial" w:hAnsi="Arial"/>
          <w:b/>
          <w:i/>
        </w:rPr>
        <w:t xml:space="preserve">        </w:t>
      </w:r>
      <w:r w:rsidR="00850267" w:rsidRPr="00FE7F8E">
        <w:rPr>
          <w:rFonts w:ascii="Arial" w:hAnsi="Arial"/>
          <w:b/>
          <w:i/>
        </w:rPr>
        <w:t>(Artigo alterado pela Lei nº 1624, de 19.04.2010)</w:t>
      </w:r>
    </w:p>
    <w:p w:rsidR="002B5572" w:rsidRDefault="002B5572" w:rsidP="002B5572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b/>
          <w:i/>
        </w:rPr>
      </w:pPr>
      <w:r w:rsidRPr="00FE7F8E">
        <w:rPr>
          <w:rFonts w:ascii="Arial" w:hAnsi="Arial"/>
          <w:b/>
          <w:i/>
        </w:rPr>
        <w:t xml:space="preserve">       </w:t>
      </w:r>
      <w:r>
        <w:rPr>
          <w:rFonts w:ascii="Arial" w:hAnsi="Arial"/>
          <w:b/>
          <w:i/>
        </w:rPr>
        <w:t>*</w:t>
      </w:r>
      <w:r w:rsidRPr="00FE7F8E">
        <w:rPr>
          <w:rFonts w:ascii="Arial" w:hAnsi="Arial"/>
          <w:b/>
          <w:i/>
        </w:rPr>
        <w:t xml:space="preserve"> (Artigo alterado pela Lei </w:t>
      </w:r>
      <w:r w:rsidRPr="002B5572">
        <w:rPr>
          <w:rFonts w:ascii="Arial" w:hAnsi="Arial"/>
          <w:b/>
          <w:i/>
        </w:rPr>
        <w:t>n.º 1768, de 13</w:t>
      </w:r>
      <w:r>
        <w:rPr>
          <w:rFonts w:ascii="Arial" w:hAnsi="Arial"/>
          <w:b/>
          <w:i/>
        </w:rPr>
        <w:t>.06.</w:t>
      </w:r>
      <w:r w:rsidRPr="002B5572">
        <w:rPr>
          <w:rFonts w:ascii="Arial" w:hAnsi="Arial"/>
          <w:b/>
          <w:i/>
        </w:rPr>
        <w:t>2012</w:t>
      </w:r>
      <w:r w:rsidRPr="00FE7F8E">
        <w:rPr>
          <w:rFonts w:ascii="Arial" w:hAnsi="Arial"/>
          <w:b/>
          <w:i/>
        </w:rPr>
        <w:t>)</w:t>
      </w:r>
    </w:p>
    <w:p w:rsidR="002B5572" w:rsidRDefault="002B5572" w:rsidP="007A20EE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b/>
          <w:i/>
        </w:rPr>
      </w:pPr>
    </w:p>
    <w:p w:rsidR="00A047B4" w:rsidRDefault="00A047B4" w:rsidP="007A20EE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b/>
          <w:i/>
        </w:rPr>
      </w:pPr>
    </w:p>
    <w:p w:rsidR="00850267" w:rsidRDefault="00850267" w:rsidP="007A20EE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b/>
        </w:rPr>
      </w:pPr>
    </w:p>
    <w:p w:rsidR="004041C5" w:rsidRDefault="004041C5" w:rsidP="004041C5">
      <w:pPr>
        <w:pStyle w:val="314"/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SEÇÃO I</w:t>
      </w:r>
    </w:p>
    <w:p w:rsidR="004041C5" w:rsidRDefault="004041C5" w:rsidP="004041C5">
      <w:pPr>
        <w:pStyle w:val="314"/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DAS ESPECIFICAÇÕES DAS CATEGORIAS FUNCIONAIS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7A20EE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</w:t>
      </w:r>
      <w:r w:rsidR="004041C5">
        <w:rPr>
          <w:rFonts w:ascii="Arial" w:hAnsi="Arial"/>
          <w:b/>
        </w:rPr>
        <w:t xml:space="preserve">Art. </w:t>
      </w:r>
      <w:r>
        <w:rPr>
          <w:rFonts w:ascii="Arial" w:hAnsi="Arial"/>
          <w:b/>
        </w:rPr>
        <w:t>18</w:t>
      </w:r>
      <w:r w:rsidR="004041C5">
        <w:rPr>
          <w:rFonts w:ascii="Arial" w:hAnsi="Arial"/>
          <w:b/>
        </w:rPr>
        <w:t xml:space="preserve"> -</w:t>
      </w:r>
      <w:r w:rsidR="004041C5">
        <w:rPr>
          <w:rFonts w:ascii="Arial" w:hAnsi="Arial"/>
        </w:rPr>
        <w:t xml:space="preserve"> Especificações de categorias funcionais, para efeitos desta Lei, é a diferenciação de cada um relativamente às atribuições, responsabilidades e dificuldades de trabalho</w:t>
      </w:r>
      <w:r>
        <w:rPr>
          <w:rFonts w:ascii="Arial" w:hAnsi="Arial"/>
        </w:rPr>
        <w:t>s</w:t>
      </w:r>
      <w:r w:rsidR="004041C5">
        <w:rPr>
          <w:rFonts w:ascii="Arial" w:hAnsi="Arial"/>
        </w:rPr>
        <w:t xml:space="preserve">, bem como </w:t>
      </w:r>
      <w:r>
        <w:rPr>
          <w:rFonts w:ascii="Arial" w:hAnsi="Arial"/>
        </w:rPr>
        <w:t>a</w:t>
      </w:r>
      <w:r w:rsidR="004041C5">
        <w:rPr>
          <w:rFonts w:ascii="Arial" w:hAnsi="Arial"/>
        </w:rPr>
        <w:t>s qualificações exigíveis para o provimento dos cargos que a integram.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7A20EE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</w:t>
      </w:r>
      <w:r w:rsidR="004041C5">
        <w:rPr>
          <w:rFonts w:ascii="Arial" w:hAnsi="Arial"/>
          <w:b/>
        </w:rPr>
        <w:t xml:space="preserve">Art. </w:t>
      </w:r>
      <w:r>
        <w:rPr>
          <w:rFonts w:ascii="Arial" w:hAnsi="Arial"/>
          <w:b/>
        </w:rPr>
        <w:t>19</w:t>
      </w:r>
      <w:r w:rsidR="004041C5">
        <w:rPr>
          <w:rFonts w:ascii="Arial" w:hAnsi="Arial"/>
          <w:b/>
        </w:rPr>
        <w:t xml:space="preserve"> -</w:t>
      </w:r>
      <w:r w:rsidR="004041C5">
        <w:rPr>
          <w:rFonts w:ascii="Arial" w:hAnsi="Arial"/>
        </w:rPr>
        <w:t xml:space="preserve"> A especificação de cada categoria funcional deverá conter: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I -</w:t>
      </w:r>
      <w:r>
        <w:rPr>
          <w:rFonts w:ascii="Arial" w:hAnsi="Arial"/>
        </w:rPr>
        <w:t xml:space="preserve"> denominação da categoria funcional;</w:t>
      </w:r>
    </w:p>
    <w:p w:rsidR="007A20EE" w:rsidRDefault="007A20EE" w:rsidP="007A20EE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II -</w:t>
      </w:r>
      <w:r>
        <w:rPr>
          <w:rFonts w:ascii="Arial" w:hAnsi="Arial"/>
        </w:rPr>
        <w:t xml:space="preserve"> descrição sintética e analítica das atribuições;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II</w:t>
      </w:r>
      <w:r w:rsidR="007A20EE">
        <w:rPr>
          <w:rFonts w:ascii="Arial" w:hAnsi="Arial"/>
          <w:b/>
        </w:rPr>
        <w:t>I</w:t>
      </w:r>
      <w:r>
        <w:rPr>
          <w:rFonts w:ascii="Arial" w:hAnsi="Arial"/>
          <w:b/>
        </w:rPr>
        <w:t xml:space="preserve"> -</w:t>
      </w:r>
      <w:r>
        <w:rPr>
          <w:rFonts w:ascii="Arial" w:hAnsi="Arial"/>
        </w:rPr>
        <w:t xml:space="preserve"> padrão de vencimentos;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IV -</w:t>
      </w:r>
      <w:r>
        <w:rPr>
          <w:rFonts w:ascii="Arial" w:hAnsi="Arial"/>
        </w:rPr>
        <w:t xml:space="preserve"> condições de trabalho, incluindo o horário semanal e outras espec</w:t>
      </w:r>
      <w:r w:rsidR="007A20EE">
        <w:rPr>
          <w:rFonts w:ascii="Arial" w:hAnsi="Arial"/>
        </w:rPr>
        <w:t>ificações</w:t>
      </w:r>
      <w:r>
        <w:rPr>
          <w:rFonts w:ascii="Arial" w:hAnsi="Arial"/>
        </w:rPr>
        <w:t>;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V -</w:t>
      </w:r>
      <w:r>
        <w:rPr>
          <w:rFonts w:ascii="Arial" w:hAnsi="Arial"/>
        </w:rPr>
        <w:t xml:space="preserve"> requisitos para provimento, abrangendo o nível de instrução, idade</w:t>
      </w:r>
      <w:r w:rsidR="007A20EE">
        <w:rPr>
          <w:rFonts w:ascii="Arial" w:hAnsi="Arial"/>
        </w:rPr>
        <w:t xml:space="preserve"> mínima</w:t>
      </w:r>
      <w:r>
        <w:rPr>
          <w:rFonts w:ascii="Arial" w:hAnsi="Arial"/>
        </w:rPr>
        <w:t xml:space="preserve"> e outros especiais de acordo com as atribuições do cargo.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7A20EE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</w:t>
      </w:r>
      <w:r w:rsidR="004041C5">
        <w:rPr>
          <w:rFonts w:ascii="Arial" w:hAnsi="Arial"/>
          <w:b/>
        </w:rPr>
        <w:t xml:space="preserve">Art. </w:t>
      </w:r>
      <w:r>
        <w:rPr>
          <w:rFonts w:ascii="Arial" w:hAnsi="Arial"/>
          <w:b/>
        </w:rPr>
        <w:t>20</w:t>
      </w:r>
      <w:r w:rsidR="004041C5">
        <w:rPr>
          <w:rFonts w:ascii="Arial" w:hAnsi="Arial"/>
          <w:b/>
        </w:rPr>
        <w:t xml:space="preserve"> -</w:t>
      </w:r>
      <w:r w:rsidR="004041C5">
        <w:rPr>
          <w:rFonts w:ascii="Arial" w:hAnsi="Arial"/>
        </w:rPr>
        <w:t xml:space="preserve"> As especificações das categorias funcionais criadas pela presente Lei são as que constituem o ANEXO I, que é parte integrante desta Lei.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7A20EE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</w:t>
      </w:r>
      <w:r w:rsidR="004041C5">
        <w:rPr>
          <w:rFonts w:ascii="Arial" w:hAnsi="Arial"/>
          <w:b/>
        </w:rPr>
        <w:t xml:space="preserve">Art. </w:t>
      </w:r>
      <w:r>
        <w:rPr>
          <w:rFonts w:ascii="Arial" w:hAnsi="Arial"/>
          <w:b/>
        </w:rPr>
        <w:t>2</w:t>
      </w:r>
      <w:r w:rsidR="004041C5">
        <w:rPr>
          <w:rFonts w:ascii="Arial" w:hAnsi="Arial"/>
          <w:b/>
        </w:rPr>
        <w:t>1 -</w:t>
      </w:r>
      <w:r w:rsidR="004041C5">
        <w:rPr>
          <w:rFonts w:ascii="Arial" w:hAnsi="Arial"/>
        </w:rPr>
        <w:t xml:space="preserve"> As promoções obedecerão ao critério de tempo de exercício em cada classe e </w:t>
      </w:r>
      <w:r w:rsidR="00A047B4">
        <w:rPr>
          <w:rFonts w:ascii="Arial" w:hAnsi="Arial"/>
        </w:rPr>
        <w:t>ao merecimento</w:t>
      </w:r>
      <w:r w:rsidR="004041C5">
        <w:rPr>
          <w:rFonts w:ascii="Arial" w:hAnsi="Arial"/>
        </w:rPr>
        <w:t>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Pr="008D59B7" w:rsidRDefault="007A20EE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trike/>
          <w:color w:val="808080" w:themeColor="background1" w:themeShade="80"/>
        </w:rPr>
      </w:pPr>
      <w:r>
        <w:rPr>
          <w:rFonts w:ascii="Arial" w:hAnsi="Arial"/>
          <w:b/>
        </w:rPr>
        <w:t xml:space="preserve">      </w:t>
      </w:r>
      <w:r w:rsidR="004041C5" w:rsidRPr="008D59B7">
        <w:rPr>
          <w:rFonts w:ascii="Arial" w:hAnsi="Arial"/>
          <w:b/>
          <w:strike/>
          <w:color w:val="808080" w:themeColor="background1" w:themeShade="80"/>
        </w:rPr>
        <w:t xml:space="preserve">Art. </w:t>
      </w:r>
      <w:r w:rsidRPr="008D59B7">
        <w:rPr>
          <w:rFonts w:ascii="Arial" w:hAnsi="Arial"/>
          <w:b/>
          <w:strike/>
          <w:color w:val="808080" w:themeColor="background1" w:themeShade="80"/>
        </w:rPr>
        <w:t>22</w:t>
      </w:r>
      <w:r w:rsidR="004041C5" w:rsidRPr="008D59B7">
        <w:rPr>
          <w:rFonts w:ascii="Arial" w:hAnsi="Arial"/>
          <w:b/>
          <w:strike/>
          <w:color w:val="808080" w:themeColor="background1" w:themeShade="80"/>
        </w:rPr>
        <w:t xml:space="preserve"> -</w:t>
      </w:r>
      <w:r w:rsidR="004041C5" w:rsidRPr="008D59B7">
        <w:rPr>
          <w:rFonts w:ascii="Arial" w:hAnsi="Arial"/>
          <w:strike/>
          <w:color w:val="808080" w:themeColor="background1" w:themeShade="80"/>
        </w:rPr>
        <w:t xml:space="preserve"> O tempo de exercício na classe imediatamente anterior para fins de promoção para a seguinte será</w:t>
      </w:r>
      <w:r w:rsidRPr="008D59B7">
        <w:rPr>
          <w:rFonts w:ascii="Arial" w:hAnsi="Arial"/>
          <w:strike/>
          <w:color w:val="808080" w:themeColor="background1" w:themeShade="80"/>
        </w:rPr>
        <w:t>:</w:t>
      </w:r>
    </w:p>
    <w:p w:rsidR="007A20EE" w:rsidRPr="008D59B7" w:rsidRDefault="007A20EE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trike/>
          <w:color w:val="808080" w:themeColor="background1" w:themeShade="80"/>
        </w:rPr>
      </w:pPr>
    </w:p>
    <w:p w:rsidR="007A20EE" w:rsidRPr="008D59B7" w:rsidRDefault="007A20EE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trike/>
          <w:color w:val="808080" w:themeColor="background1" w:themeShade="80"/>
        </w:rPr>
      </w:pPr>
      <w:r w:rsidRPr="008D59B7">
        <w:rPr>
          <w:rFonts w:ascii="Arial" w:hAnsi="Arial"/>
          <w:strike/>
          <w:color w:val="808080" w:themeColor="background1" w:themeShade="80"/>
        </w:rPr>
        <w:t xml:space="preserve">       I – quatro anos para a classe “B”;</w:t>
      </w:r>
    </w:p>
    <w:p w:rsidR="007A20EE" w:rsidRPr="008D59B7" w:rsidRDefault="007A20EE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trike/>
          <w:color w:val="808080" w:themeColor="background1" w:themeShade="80"/>
        </w:rPr>
      </w:pPr>
      <w:r w:rsidRPr="008D59B7">
        <w:rPr>
          <w:rFonts w:ascii="Arial" w:hAnsi="Arial"/>
          <w:strike/>
          <w:color w:val="808080" w:themeColor="background1" w:themeShade="80"/>
        </w:rPr>
        <w:t xml:space="preserve">       II – cinco anos para a classe “C”;</w:t>
      </w:r>
    </w:p>
    <w:p w:rsidR="007A20EE" w:rsidRPr="008D59B7" w:rsidRDefault="007A20EE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trike/>
          <w:color w:val="808080" w:themeColor="background1" w:themeShade="80"/>
        </w:rPr>
      </w:pPr>
      <w:r w:rsidRPr="008D59B7">
        <w:rPr>
          <w:rFonts w:ascii="Arial" w:hAnsi="Arial"/>
          <w:strike/>
          <w:color w:val="808080" w:themeColor="background1" w:themeShade="80"/>
        </w:rPr>
        <w:t xml:space="preserve">       III – seis anos para a classe “D”;</w:t>
      </w:r>
    </w:p>
    <w:p w:rsidR="007A20EE" w:rsidRPr="008D59B7" w:rsidRDefault="007A20EE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trike/>
          <w:color w:val="808080" w:themeColor="background1" w:themeShade="80"/>
        </w:rPr>
      </w:pPr>
      <w:r w:rsidRPr="008D59B7">
        <w:rPr>
          <w:rFonts w:ascii="Arial" w:hAnsi="Arial"/>
          <w:strike/>
          <w:color w:val="808080" w:themeColor="background1" w:themeShade="80"/>
        </w:rPr>
        <w:t xml:space="preserve">       IV – sete anos para a classe “E”.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8D59B7" w:rsidRPr="00A047B4" w:rsidRDefault="007A20EE" w:rsidP="008D59B7">
      <w:pPr>
        <w:pStyle w:val="Recuodecorpodetexto2"/>
        <w:spacing w:line="240" w:lineRule="auto"/>
        <w:ind w:left="11" w:firstLine="273"/>
        <w:jc w:val="both"/>
        <w:rPr>
          <w:rFonts w:ascii="Arial" w:hAnsi="Arial" w:cs="Arial"/>
          <w:strike/>
          <w:color w:val="808080" w:themeColor="background1" w:themeShade="80"/>
          <w:sz w:val="20"/>
          <w:szCs w:val="20"/>
        </w:rPr>
      </w:pPr>
      <w:r w:rsidRPr="00A047B4">
        <w:rPr>
          <w:rFonts w:ascii="Arial" w:hAnsi="Arial"/>
          <w:b/>
          <w:strike/>
          <w:color w:val="808080" w:themeColor="background1" w:themeShade="80"/>
          <w:sz w:val="20"/>
          <w:szCs w:val="20"/>
        </w:rPr>
        <w:t xml:space="preserve">  </w:t>
      </w:r>
      <w:r w:rsidR="008D59B7" w:rsidRPr="00A047B4">
        <w:rPr>
          <w:rFonts w:ascii="Arial" w:hAnsi="Arial" w:cs="Arial"/>
          <w:b/>
          <w:i/>
          <w:strike/>
          <w:color w:val="808080" w:themeColor="background1" w:themeShade="80"/>
          <w:sz w:val="20"/>
          <w:szCs w:val="20"/>
        </w:rPr>
        <w:t>Art. 22</w:t>
      </w:r>
      <w:r w:rsidR="008D59B7" w:rsidRPr="00A047B4">
        <w:rPr>
          <w:rFonts w:ascii="Arial" w:hAnsi="Arial" w:cs="Arial"/>
          <w:i/>
          <w:strike/>
          <w:color w:val="808080" w:themeColor="background1" w:themeShade="80"/>
          <w:sz w:val="20"/>
          <w:szCs w:val="20"/>
        </w:rPr>
        <w:t xml:space="preserve"> – </w:t>
      </w:r>
      <w:r w:rsidR="008D59B7" w:rsidRPr="00A047B4">
        <w:rPr>
          <w:rFonts w:ascii="Arial" w:hAnsi="Arial" w:cs="Arial"/>
          <w:strike/>
          <w:color w:val="808080" w:themeColor="background1" w:themeShade="80"/>
          <w:sz w:val="20"/>
          <w:szCs w:val="20"/>
        </w:rPr>
        <w:t>O tempo de serviço na classe imediatamente anterior para fins de promoção para a seguinte será:</w:t>
      </w:r>
    </w:p>
    <w:p w:rsidR="008D59B7" w:rsidRPr="00A047B4" w:rsidRDefault="008D59B7" w:rsidP="00BC02FE">
      <w:pPr>
        <w:pStyle w:val="Recuodecorpodetexto2"/>
        <w:spacing w:line="240" w:lineRule="auto"/>
        <w:ind w:left="11" w:firstLine="1406"/>
        <w:rPr>
          <w:rFonts w:ascii="Arial" w:hAnsi="Arial" w:cs="Arial"/>
          <w:strike/>
          <w:color w:val="808080" w:themeColor="background1" w:themeShade="80"/>
          <w:sz w:val="20"/>
          <w:szCs w:val="20"/>
        </w:rPr>
      </w:pPr>
      <w:r w:rsidRPr="00A047B4">
        <w:rPr>
          <w:rFonts w:ascii="Arial" w:hAnsi="Arial" w:cs="Arial"/>
          <w:strike/>
          <w:color w:val="808080" w:themeColor="background1" w:themeShade="80"/>
          <w:sz w:val="20"/>
          <w:szCs w:val="20"/>
        </w:rPr>
        <w:t xml:space="preserve">I – três anos para a </w:t>
      </w:r>
      <w:proofErr w:type="gramStart"/>
      <w:r w:rsidRPr="00A047B4">
        <w:rPr>
          <w:rFonts w:ascii="Arial" w:hAnsi="Arial" w:cs="Arial"/>
          <w:strike/>
          <w:color w:val="808080" w:themeColor="background1" w:themeShade="80"/>
          <w:sz w:val="20"/>
          <w:szCs w:val="20"/>
        </w:rPr>
        <w:t>classe  “</w:t>
      </w:r>
      <w:proofErr w:type="gramEnd"/>
      <w:r w:rsidRPr="00A047B4">
        <w:rPr>
          <w:rFonts w:ascii="Arial" w:hAnsi="Arial" w:cs="Arial"/>
          <w:strike/>
          <w:color w:val="808080" w:themeColor="background1" w:themeShade="80"/>
          <w:sz w:val="20"/>
          <w:szCs w:val="20"/>
        </w:rPr>
        <w:t>B”;</w:t>
      </w:r>
    </w:p>
    <w:p w:rsidR="008D59B7" w:rsidRPr="00A047B4" w:rsidRDefault="008D59B7" w:rsidP="00BC02FE">
      <w:pPr>
        <w:pStyle w:val="Recuodecorpodetexto2"/>
        <w:spacing w:line="240" w:lineRule="auto"/>
        <w:ind w:left="11" w:firstLine="1406"/>
        <w:rPr>
          <w:rFonts w:ascii="Arial" w:hAnsi="Arial" w:cs="Arial"/>
          <w:strike/>
          <w:color w:val="808080" w:themeColor="background1" w:themeShade="80"/>
          <w:sz w:val="20"/>
          <w:szCs w:val="20"/>
        </w:rPr>
      </w:pPr>
      <w:r w:rsidRPr="00A047B4">
        <w:rPr>
          <w:rFonts w:ascii="Arial" w:hAnsi="Arial" w:cs="Arial"/>
          <w:strike/>
          <w:color w:val="808080" w:themeColor="background1" w:themeShade="80"/>
          <w:sz w:val="20"/>
          <w:szCs w:val="20"/>
        </w:rPr>
        <w:t>II – quatro anos para a classe “C”;</w:t>
      </w:r>
    </w:p>
    <w:p w:rsidR="008D59B7" w:rsidRPr="00A047B4" w:rsidRDefault="008D59B7" w:rsidP="00BC02FE">
      <w:pPr>
        <w:pStyle w:val="Recuodecorpodetexto2"/>
        <w:spacing w:line="240" w:lineRule="auto"/>
        <w:ind w:left="11" w:firstLine="1406"/>
        <w:rPr>
          <w:rFonts w:ascii="Arial" w:hAnsi="Arial" w:cs="Arial"/>
          <w:strike/>
          <w:color w:val="808080" w:themeColor="background1" w:themeShade="80"/>
          <w:sz w:val="20"/>
          <w:szCs w:val="20"/>
        </w:rPr>
      </w:pPr>
      <w:r w:rsidRPr="00A047B4">
        <w:rPr>
          <w:rFonts w:ascii="Arial" w:hAnsi="Arial" w:cs="Arial"/>
          <w:strike/>
          <w:color w:val="808080" w:themeColor="background1" w:themeShade="80"/>
          <w:sz w:val="20"/>
          <w:szCs w:val="20"/>
        </w:rPr>
        <w:t>III – cinco anos para a classe “D”;</w:t>
      </w:r>
    </w:p>
    <w:p w:rsidR="008D59B7" w:rsidRPr="00A047B4" w:rsidRDefault="008D59B7" w:rsidP="00BC02FE">
      <w:pPr>
        <w:pStyle w:val="Recuodecorpodetexto2"/>
        <w:spacing w:line="240" w:lineRule="auto"/>
        <w:ind w:left="11" w:firstLine="1406"/>
        <w:rPr>
          <w:rFonts w:ascii="Arial" w:hAnsi="Arial" w:cs="Arial"/>
          <w:strike/>
          <w:color w:val="808080" w:themeColor="background1" w:themeShade="80"/>
          <w:sz w:val="20"/>
          <w:szCs w:val="20"/>
        </w:rPr>
      </w:pPr>
      <w:r w:rsidRPr="00A047B4">
        <w:rPr>
          <w:rFonts w:ascii="Arial" w:hAnsi="Arial" w:cs="Arial"/>
          <w:strike/>
          <w:color w:val="808080" w:themeColor="background1" w:themeShade="80"/>
          <w:sz w:val="20"/>
          <w:szCs w:val="20"/>
        </w:rPr>
        <w:t>IV – seis anos para a classe “E”;</w:t>
      </w:r>
    </w:p>
    <w:p w:rsidR="008D59B7" w:rsidRPr="00A047B4" w:rsidRDefault="008D59B7" w:rsidP="00BC02FE">
      <w:pPr>
        <w:pStyle w:val="Recuodecorpodetexto2"/>
        <w:spacing w:line="240" w:lineRule="auto"/>
        <w:ind w:left="11" w:firstLine="1406"/>
        <w:rPr>
          <w:rFonts w:ascii="Arial" w:hAnsi="Arial" w:cs="Arial"/>
          <w:strike/>
          <w:color w:val="808080" w:themeColor="background1" w:themeShade="80"/>
          <w:sz w:val="20"/>
          <w:szCs w:val="20"/>
        </w:rPr>
      </w:pPr>
      <w:proofErr w:type="gramStart"/>
      <w:r w:rsidRPr="00A047B4">
        <w:rPr>
          <w:rFonts w:ascii="Arial" w:hAnsi="Arial" w:cs="Arial"/>
          <w:strike/>
          <w:color w:val="808080" w:themeColor="background1" w:themeShade="80"/>
          <w:sz w:val="20"/>
          <w:szCs w:val="20"/>
        </w:rPr>
        <w:t>V  -</w:t>
      </w:r>
      <w:proofErr w:type="gramEnd"/>
      <w:r w:rsidRPr="00A047B4">
        <w:rPr>
          <w:rFonts w:ascii="Arial" w:hAnsi="Arial" w:cs="Arial"/>
          <w:strike/>
          <w:color w:val="808080" w:themeColor="background1" w:themeShade="80"/>
          <w:sz w:val="20"/>
          <w:szCs w:val="20"/>
        </w:rPr>
        <w:t xml:space="preserve"> sete anos para a classe “F”;</w:t>
      </w:r>
    </w:p>
    <w:p w:rsidR="008D59B7" w:rsidRPr="00A047B4" w:rsidRDefault="008D59B7" w:rsidP="00BC02FE">
      <w:pPr>
        <w:pStyle w:val="Recuodecorpodetexto2"/>
        <w:spacing w:line="240" w:lineRule="auto"/>
        <w:ind w:left="11" w:firstLine="1406"/>
        <w:rPr>
          <w:rFonts w:ascii="Arial" w:hAnsi="Arial" w:cs="Arial"/>
          <w:strike/>
          <w:color w:val="808080" w:themeColor="background1" w:themeShade="80"/>
          <w:sz w:val="20"/>
          <w:szCs w:val="20"/>
        </w:rPr>
      </w:pPr>
      <w:r w:rsidRPr="00A047B4">
        <w:rPr>
          <w:rFonts w:ascii="Arial" w:hAnsi="Arial" w:cs="Arial"/>
          <w:strike/>
          <w:color w:val="808080" w:themeColor="background1" w:themeShade="80"/>
          <w:sz w:val="20"/>
          <w:szCs w:val="20"/>
        </w:rPr>
        <w:t>VI – oito anos para a classe “G”.</w:t>
      </w:r>
    </w:p>
    <w:p w:rsidR="00A13E82" w:rsidRPr="00A047B4" w:rsidRDefault="00A13E82" w:rsidP="00A047B4">
      <w:pPr>
        <w:tabs>
          <w:tab w:val="clear" w:pos="0"/>
          <w:tab w:val="left" w:pos="-1395"/>
          <w:tab w:val="left" w:pos="-900"/>
          <w:tab w:val="left" w:pos="709"/>
        </w:tabs>
        <w:ind w:left="142" w:firstLine="142"/>
        <w:jc w:val="both"/>
        <w:rPr>
          <w:rFonts w:ascii="Arial" w:hAnsi="Arial" w:cs="Arial"/>
          <w:i/>
        </w:rPr>
      </w:pPr>
      <w:r w:rsidRPr="00A047B4">
        <w:rPr>
          <w:rFonts w:ascii="Arial" w:hAnsi="Arial" w:cs="Arial"/>
          <w:i/>
        </w:rPr>
        <w:t xml:space="preserve">Art. 22 – O tempo de serviço na classe imediatamente anterior para fins de promoção para a seguinte será: </w:t>
      </w:r>
    </w:p>
    <w:p w:rsidR="00A13E82" w:rsidRPr="00A047B4" w:rsidRDefault="00A13E82" w:rsidP="00A13E82">
      <w:pPr>
        <w:tabs>
          <w:tab w:val="clear" w:pos="0"/>
          <w:tab w:val="left" w:pos="-1395"/>
          <w:tab w:val="left" w:pos="-900"/>
          <w:tab w:val="left" w:pos="1418"/>
        </w:tabs>
        <w:ind w:left="1418"/>
        <w:jc w:val="both"/>
        <w:rPr>
          <w:rFonts w:ascii="Arial" w:hAnsi="Arial" w:cs="Arial"/>
          <w:i/>
        </w:rPr>
      </w:pPr>
    </w:p>
    <w:p w:rsidR="00A13E82" w:rsidRPr="00A047B4" w:rsidRDefault="00A13E82" w:rsidP="00A047B4">
      <w:pPr>
        <w:tabs>
          <w:tab w:val="clear" w:pos="0"/>
          <w:tab w:val="left" w:pos="-1395"/>
          <w:tab w:val="left" w:pos="-900"/>
          <w:tab w:val="left" w:pos="1418"/>
        </w:tabs>
        <w:jc w:val="both"/>
        <w:rPr>
          <w:rFonts w:ascii="Arial" w:hAnsi="Arial" w:cs="Arial"/>
          <w:i/>
        </w:rPr>
      </w:pPr>
      <w:r w:rsidRPr="00A047B4">
        <w:rPr>
          <w:rFonts w:ascii="Arial" w:hAnsi="Arial" w:cs="Arial"/>
          <w:i/>
        </w:rPr>
        <w:tab/>
        <w:t>I -  Três anos para a Classe “B”;</w:t>
      </w:r>
    </w:p>
    <w:p w:rsidR="00A13E82" w:rsidRPr="00A047B4" w:rsidRDefault="00A13E82" w:rsidP="00A13E82">
      <w:pPr>
        <w:tabs>
          <w:tab w:val="clear" w:pos="0"/>
          <w:tab w:val="left" w:pos="-1395"/>
          <w:tab w:val="left" w:pos="-900"/>
          <w:tab w:val="left" w:pos="1418"/>
        </w:tabs>
        <w:ind w:left="1418"/>
        <w:jc w:val="both"/>
        <w:rPr>
          <w:rFonts w:ascii="Arial" w:hAnsi="Arial" w:cs="Arial"/>
          <w:i/>
        </w:rPr>
      </w:pPr>
      <w:r w:rsidRPr="00A047B4">
        <w:rPr>
          <w:rFonts w:ascii="Arial" w:hAnsi="Arial" w:cs="Arial"/>
          <w:i/>
        </w:rPr>
        <w:t>II -  Três anos para a Classe “C”;</w:t>
      </w:r>
    </w:p>
    <w:p w:rsidR="00A13E82" w:rsidRPr="00A047B4" w:rsidRDefault="00A13E82" w:rsidP="00A13E82">
      <w:pPr>
        <w:tabs>
          <w:tab w:val="clear" w:pos="0"/>
          <w:tab w:val="left" w:pos="-1395"/>
          <w:tab w:val="left" w:pos="-900"/>
          <w:tab w:val="left" w:pos="1418"/>
        </w:tabs>
        <w:jc w:val="both"/>
        <w:rPr>
          <w:rFonts w:ascii="Arial" w:hAnsi="Arial" w:cs="Arial"/>
          <w:i/>
        </w:rPr>
      </w:pPr>
      <w:r w:rsidRPr="00A047B4">
        <w:rPr>
          <w:rFonts w:ascii="Arial" w:hAnsi="Arial" w:cs="Arial"/>
          <w:i/>
        </w:rPr>
        <w:tab/>
        <w:t>III - Três anos para a Classe “D”;</w:t>
      </w:r>
    </w:p>
    <w:p w:rsidR="00A13E82" w:rsidRPr="00A047B4" w:rsidRDefault="00A13E82" w:rsidP="00A13E82">
      <w:pPr>
        <w:tabs>
          <w:tab w:val="clear" w:pos="0"/>
          <w:tab w:val="left" w:pos="-1395"/>
          <w:tab w:val="left" w:pos="-900"/>
          <w:tab w:val="left" w:pos="1418"/>
        </w:tabs>
        <w:jc w:val="both"/>
        <w:rPr>
          <w:rFonts w:ascii="Arial" w:hAnsi="Arial" w:cs="Arial"/>
          <w:i/>
        </w:rPr>
      </w:pPr>
      <w:r w:rsidRPr="00A047B4">
        <w:rPr>
          <w:rFonts w:ascii="Arial" w:hAnsi="Arial" w:cs="Arial"/>
          <w:i/>
        </w:rPr>
        <w:tab/>
        <w:t>IV - Três anos para a Classe “E”;</w:t>
      </w:r>
    </w:p>
    <w:p w:rsidR="00A13E82" w:rsidRPr="00A047B4" w:rsidRDefault="00A13E82" w:rsidP="00A13E82">
      <w:pPr>
        <w:tabs>
          <w:tab w:val="clear" w:pos="0"/>
          <w:tab w:val="left" w:pos="-1395"/>
          <w:tab w:val="left" w:pos="-900"/>
          <w:tab w:val="left" w:pos="1418"/>
        </w:tabs>
        <w:ind w:left="1418"/>
        <w:jc w:val="both"/>
        <w:rPr>
          <w:rFonts w:ascii="Arial" w:hAnsi="Arial" w:cs="Arial"/>
          <w:i/>
        </w:rPr>
      </w:pPr>
      <w:r w:rsidRPr="00A047B4">
        <w:rPr>
          <w:rFonts w:ascii="Arial" w:hAnsi="Arial" w:cs="Arial"/>
          <w:i/>
        </w:rPr>
        <w:t>V - Três anos para a Classe “F”;</w:t>
      </w:r>
    </w:p>
    <w:p w:rsidR="00A13E82" w:rsidRPr="00A047B4" w:rsidRDefault="00A13E82" w:rsidP="00A13E82">
      <w:pPr>
        <w:tabs>
          <w:tab w:val="clear" w:pos="0"/>
          <w:tab w:val="left" w:pos="-1395"/>
          <w:tab w:val="left" w:pos="-900"/>
          <w:tab w:val="left" w:pos="1418"/>
        </w:tabs>
        <w:ind w:left="1418"/>
        <w:jc w:val="both"/>
        <w:rPr>
          <w:rFonts w:ascii="Arial" w:hAnsi="Arial" w:cs="Arial"/>
          <w:i/>
        </w:rPr>
      </w:pPr>
      <w:r w:rsidRPr="00A047B4">
        <w:rPr>
          <w:rFonts w:ascii="Arial" w:hAnsi="Arial" w:cs="Arial"/>
          <w:i/>
        </w:rPr>
        <w:t>VI - Três anos para a Classe “G”;</w:t>
      </w:r>
    </w:p>
    <w:p w:rsidR="00A13E82" w:rsidRPr="00A047B4" w:rsidRDefault="00A13E82" w:rsidP="00A13E82">
      <w:pPr>
        <w:tabs>
          <w:tab w:val="clear" w:pos="0"/>
          <w:tab w:val="left" w:pos="-1395"/>
          <w:tab w:val="left" w:pos="-900"/>
          <w:tab w:val="left" w:pos="1418"/>
        </w:tabs>
        <w:ind w:left="1418"/>
        <w:jc w:val="both"/>
        <w:rPr>
          <w:rFonts w:ascii="Arial" w:hAnsi="Arial" w:cs="Arial"/>
          <w:i/>
        </w:rPr>
      </w:pPr>
      <w:r w:rsidRPr="00A047B4">
        <w:rPr>
          <w:rFonts w:ascii="Arial" w:hAnsi="Arial" w:cs="Arial"/>
          <w:i/>
        </w:rPr>
        <w:t>VII - Três anos para a Classe “H”;</w:t>
      </w:r>
    </w:p>
    <w:p w:rsidR="00A13E82" w:rsidRPr="00A047B4" w:rsidRDefault="00A13E82" w:rsidP="00A13E82">
      <w:pPr>
        <w:tabs>
          <w:tab w:val="clear" w:pos="0"/>
          <w:tab w:val="left" w:pos="-1395"/>
          <w:tab w:val="left" w:pos="-900"/>
          <w:tab w:val="left" w:pos="1418"/>
        </w:tabs>
        <w:ind w:left="1418"/>
        <w:jc w:val="both"/>
        <w:rPr>
          <w:rFonts w:ascii="Arial" w:hAnsi="Arial" w:cs="Arial"/>
          <w:i/>
        </w:rPr>
      </w:pPr>
      <w:r w:rsidRPr="00A047B4">
        <w:rPr>
          <w:rFonts w:ascii="Arial" w:hAnsi="Arial" w:cs="Arial"/>
          <w:i/>
        </w:rPr>
        <w:t>VIII - Três anos para a Classe “I”;</w:t>
      </w:r>
    </w:p>
    <w:p w:rsidR="00A13E82" w:rsidRPr="00A047B4" w:rsidRDefault="00A13E82" w:rsidP="00A13E82">
      <w:pPr>
        <w:tabs>
          <w:tab w:val="clear" w:pos="0"/>
          <w:tab w:val="left" w:pos="-1395"/>
          <w:tab w:val="left" w:pos="-900"/>
          <w:tab w:val="left" w:pos="1418"/>
        </w:tabs>
        <w:ind w:left="1418"/>
        <w:jc w:val="both"/>
        <w:rPr>
          <w:rFonts w:ascii="Arial" w:hAnsi="Arial" w:cs="Arial"/>
          <w:i/>
        </w:rPr>
      </w:pPr>
      <w:r w:rsidRPr="00A047B4">
        <w:rPr>
          <w:rFonts w:ascii="Arial" w:hAnsi="Arial" w:cs="Arial"/>
          <w:i/>
        </w:rPr>
        <w:t>IX - Três anos para a Classe “J”;</w:t>
      </w:r>
    </w:p>
    <w:p w:rsidR="00A13E82" w:rsidRPr="00A047B4" w:rsidRDefault="00A13E82" w:rsidP="00A13E82">
      <w:pPr>
        <w:tabs>
          <w:tab w:val="clear" w:pos="0"/>
          <w:tab w:val="left" w:pos="-1395"/>
          <w:tab w:val="left" w:pos="-900"/>
          <w:tab w:val="left" w:pos="1418"/>
        </w:tabs>
        <w:ind w:left="1418"/>
        <w:jc w:val="both"/>
        <w:rPr>
          <w:rFonts w:ascii="Arial" w:hAnsi="Arial" w:cs="Arial"/>
          <w:i/>
        </w:rPr>
      </w:pPr>
      <w:r w:rsidRPr="00A047B4">
        <w:rPr>
          <w:rFonts w:ascii="Arial" w:hAnsi="Arial" w:cs="Arial"/>
          <w:i/>
        </w:rPr>
        <w:t>X - Três anos para a Classe “K”; e</w:t>
      </w:r>
    </w:p>
    <w:p w:rsidR="00A13E82" w:rsidRDefault="00A13E82" w:rsidP="00A13E82">
      <w:pPr>
        <w:tabs>
          <w:tab w:val="clear" w:pos="0"/>
          <w:tab w:val="left" w:pos="-1395"/>
          <w:tab w:val="left" w:pos="-900"/>
          <w:tab w:val="left" w:pos="1418"/>
        </w:tabs>
        <w:ind w:left="1418"/>
        <w:jc w:val="both"/>
        <w:rPr>
          <w:rFonts w:ascii="Arial" w:hAnsi="Arial" w:cs="Arial"/>
          <w:i/>
        </w:rPr>
      </w:pPr>
      <w:r w:rsidRPr="00A047B4">
        <w:rPr>
          <w:rFonts w:ascii="Arial" w:hAnsi="Arial" w:cs="Arial"/>
          <w:i/>
        </w:rPr>
        <w:t>XI - Três anos para a Classe “L”;</w:t>
      </w:r>
    </w:p>
    <w:p w:rsidR="00EA6413" w:rsidRPr="00A047B4" w:rsidRDefault="00EA6413" w:rsidP="00A13E82">
      <w:pPr>
        <w:tabs>
          <w:tab w:val="clear" w:pos="0"/>
          <w:tab w:val="left" w:pos="-1395"/>
          <w:tab w:val="left" w:pos="-900"/>
          <w:tab w:val="left" w:pos="1418"/>
        </w:tabs>
        <w:ind w:left="1418"/>
        <w:jc w:val="both"/>
        <w:rPr>
          <w:rFonts w:ascii="Arial" w:hAnsi="Arial" w:cs="Arial"/>
          <w:i/>
        </w:rPr>
      </w:pPr>
    </w:p>
    <w:p w:rsidR="00A13E82" w:rsidRPr="00F173BF" w:rsidRDefault="00F173BF" w:rsidP="000A362E">
      <w:pPr>
        <w:pStyle w:val="Recuodecorpodetexto2"/>
        <w:spacing w:line="240" w:lineRule="auto"/>
        <w:ind w:left="11" w:hanging="11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EA6413">
        <w:rPr>
          <w:rFonts w:ascii="Arial" w:hAnsi="Arial" w:cs="Arial"/>
          <w:b/>
          <w:i/>
          <w:color w:val="000000"/>
          <w:sz w:val="20"/>
          <w:szCs w:val="20"/>
        </w:rPr>
        <w:t xml:space="preserve">      </w:t>
      </w:r>
      <w:r w:rsidRPr="00F173BF">
        <w:rPr>
          <w:rFonts w:ascii="Arial" w:hAnsi="Arial" w:cs="Arial"/>
          <w:b/>
          <w:i/>
          <w:color w:val="000000"/>
          <w:sz w:val="20"/>
          <w:szCs w:val="20"/>
        </w:rPr>
        <w:t>(Artigo alterado pela lei nº Lei nº 2.095/2017, de 23 de maio de 2017.)</w:t>
      </w:r>
    </w:p>
    <w:p w:rsidR="0054666E" w:rsidRDefault="008D59B7" w:rsidP="000A362E">
      <w:pPr>
        <w:pStyle w:val="Recuodecorpodetexto2"/>
        <w:spacing w:line="240" w:lineRule="auto"/>
        <w:ind w:left="11" w:firstLine="415"/>
        <w:jc w:val="both"/>
        <w:rPr>
          <w:rFonts w:ascii="Arial" w:hAnsi="Arial"/>
          <w:b/>
        </w:rPr>
      </w:pPr>
      <w:r w:rsidRPr="00BD12CD">
        <w:rPr>
          <w:rFonts w:ascii="Arial" w:hAnsi="Arial" w:cs="Arial"/>
          <w:b/>
          <w:color w:val="000000"/>
          <w:sz w:val="20"/>
          <w:szCs w:val="20"/>
        </w:rPr>
        <w:t>Parágrafo Único:</w:t>
      </w:r>
      <w:r w:rsidRPr="00BD12CD">
        <w:rPr>
          <w:rFonts w:ascii="Arial" w:hAnsi="Arial" w:cs="Arial"/>
          <w:color w:val="000000"/>
          <w:sz w:val="20"/>
          <w:szCs w:val="20"/>
        </w:rPr>
        <w:t xml:space="preserve"> A promoção terá vigência a partir do mês seguinte àquele em que o servidor completar o tempo de serviço exigido.</w:t>
      </w:r>
      <w:r w:rsidR="00BD12CD" w:rsidRPr="00BD12CD">
        <w:rPr>
          <w:rFonts w:ascii="Arial" w:hAnsi="Arial" w:cs="Arial"/>
          <w:b/>
          <w:i/>
          <w:color w:val="000000"/>
        </w:rPr>
        <w:t xml:space="preserve"> </w:t>
      </w:r>
      <w:r w:rsidR="00BD12CD">
        <w:rPr>
          <w:rFonts w:ascii="Arial" w:hAnsi="Arial" w:cs="Arial"/>
          <w:b/>
          <w:i/>
          <w:color w:val="000000"/>
        </w:rPr>
        <w:t>(</w:t>
      </w:r>
      <w:r w:rsidR="00BD12CD" w:rsidRPr="00BD12CD">
        <w:rPr>
          <w:rFonts w:ascii="Arial" w:hAnsi="Arial" w:cs="Arial"/>
          <w:b/>
          <w:i/>
          <w:color w:val="000000"/>
          <w:sz w:val="20"/>
          <w:szCs w:val="20"/>
        </w:rPr>
        <w:t>alterado pela Lei nº 1402, de 21.11.2006</w:t>
      </w:r>
      <w:r w:rsidR="00BD12CD">
        <w:rPr>
          <w:rFonts w:ascii="Arial" w:hAnsi="Arial" w:cs="Arial"/>
          <w:b/>
          <w:i/>
          <w:color w:val="000000"/>
          <w:sz w:val="20"/>
          <w:szCs w:val="20"/>
        </w:rPr>
        <w:t>)</w:t>
      </w:r>
    </w:p>
    <w:p w:rsidR="0054666E" w:rsidRDefault="0054666E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b/>
        </w:rPr>
      </w:pPr>
    </w:p>
    <w:p w:rsidR="0054666E" w:rsidRDefault="0054666E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trike/>
          <w:color w:val="808080" w:themeColor="background1" w:themeShade="80"/>
        </w:rPr>
      </w:pPr>
      <w:r w:rsidRPr="00AC10D4">
        <w:rPr>
          <w:rFonts w:ascii="Arial" w:hAnsi="Arial"/>
          <w:b/>
          <w:strike/>
          <w:color w:val="808080" w:themeColor="background1" w:themeShade="80"/>
        </w:rPr>
        <w:t xml:space="preserve">   </w:t>
      </w:r>
      <w:r w:rsidR="007A20EE" w:rsidRPr="00AC10D4">
        <w:rPr>
          <w:rFonts w:ascii="Arial" w:hAnsi="Arial"/>
          <w:b/>
          <w:strike/>
          <w:color w:val="808080" w:themeColor="background1" w:themeShade="80"/>
        </w:rPr>
        <w:t xml:space="preserve">   </w:t>
      </w:r>
      <w:r w:rsidR="004041C5" w:rsidRPr="00AC10D4">
        <w:rPr>
          <w:rFonts w:ascii="Arial" w:hAnsi="Arial"/>
          <w:b/>
          <w:strike/>
          <w:color w:val="808080" w:themeColor="background1" w:themeShade="80"/>
        </w:rPr>
        <w:t xml:space="preserve">Art. </w:t>
      </w:r>
      <w:r w:rsidRPr="00AC10D4">
        <w:rPr>
          <w:rFonts w:ascii="Arial" w:hAnsi="Arial"/>
          <w:b/>
          <w:strike/>
          <w:color w:val="808080" w:themeColor="background1" w:themeShade="80"/>
        </w:rPr>
        <w:t>23</w:t>
      </w:r>
      <w:r w:rsidR="004041C5" w:rsidRPr="00AC10D4">
        <w:rPr>
          <w:rFonts w:ascii="Arial" w:hAnsi="Arial"/>
          <w:b/>
          <w:strike/>
          <w:color w:val="808080" w:themeColor="background1" w:themeShade="80"/>
        </w:rPr>
        <w:t xml:space="preserve"> -</w:t>
      </w:r>
      <w:r w:rsidR="004041C5" w:rsidRPr="00AC10D4">
        <w:rPr>
          <w:rFonts w:ascii="Arial" w:hAnsi="Arial"/>
          <w:strike/>
          <w:color w:val="808080" w:themeColor="background1" w:themeShade="80"/>
        </w:rPr>
        <w:t xml:space="preserve"> Merecimento é a demonstração positiva do servidor no exercício do seu cargo e se evidencia pelo desempenho de forma eficiente, dedicada e leal das atribuições que lhe são cometidas, bem como pela sua assiduidade, pontualidade e disciplina.</w:t>
      </w:r>
      <w:r w:rsidRPr="00AC10D4">
        <w:rPr>
          <w:rFonts w:ascii="Arial" w:hAnsi="Arial"/>
          <w:strike/>
          <w:color w:val="808080" w:themeColor="background1" w:themeShade="80"/>
        </w:rPr>
        <w:t xml:space="preserve">    </w:t>
      </w:r>
    </w:p>
    <w:p w:rsidR="00AC10D4" w:rsidRPr="00AC10D4" w:rsidRDefault="00AC10D4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trike/>
          <w:color w:val="808080" w:themeColor="background1" w:themeShade="80"/>
        </w:rPr>
      </w:pPr>
    </w:p>
    <w:p w:rsidR="00AC10D4" w:rsidRPr="00AC10D4" w:rsidRDefault="00AC10D4" w:rsidP="00294E74">
      <w:pPr>
        <w:pStyle w:val="Recuodecorpodetexto2"/>
        <w:spacing w:line="240" w:lineRule="auto"/>
        <w:ind w:left="11" w:firstLine="414"/>
        <w:jc w:val="both"/>
        <w:rPr>
          <w:rFonts w:ascii="Arial" w:hAnsi="Arial" w:cs="Arial"/>
          <w:color w:val="000000"/>
          <w:sz w:val="20"/>
          <w:szCs w:val="20"/>
        </w:rPr>
      </w:pPr>
      <w:r w:rsidRPr="00AC10D4">
        <w:rPr>
          <w:rFonts w:ascii="Arial" w:hAnsi="Arial" w:cs="Arial"/>
          <w:b/>
          <w:color w:val="000000"/>
          <w:sz w:val="20"/>
          <w:szCs w:val="20"/>
        </w:rPr>
        <w:t xml:space="preserve">Art. 23 – </w:t>
      </w:r>
      <w:r w:rsidRPr="00AC10D4">
        <w:rPr>
          <w:rFonts w:ascii="Arial" w:hAnsi="Arial" w:cs="Arial"/>
          <w:color w:val="000000"/>
          <w:sz w:val="20"/>
          <w:szCs w:val="20"/>
        </w:rPr>
        <w:t>Merecimento é a demonstração positiva do servidor no exercício do seu cargo e se evidencia pelo desempenho de forma eficiente, dedicada e leal das atribuições que lhe são cometidas, bem como pela sua assiduidade, pontualidade e disciplina.</w:t>
      </w:r>
    </w:p>
    <w:p w:rsidR="00AC10D4" w:rsidRPr="00AC10D4" w:rsidRDefault="00AC10D4" w:rsidP="00BC02FE">
      <w:pPr>
        <w:pStyle w:val="Recuodecorpodetexto2"/>
        <w:spacing w:line="240" w:lineRule="auto"/>
        <w:ind w:left="11" w:firstLine="414"/>
        <w:jc w:val="both"/>
        <w:rPr>
          <w:rFonts w:ascii="Arial" w:eastAsia="Batang" w:hAnsi="Arial" w:cs="Arial"/>
          <w:color w:val="000000"/>
          <w:sz w:val="20"/>
          <w:szCs w:val="20"/>
        </w:rPr>
      </w:pPr>
      <w:r w:rsidRPr="00AC10D4">
        <w:rPr>
          <w:rFonts w:ascii="Arial" w:hAnsi="Arial" w:cs="Arial"/>
          <w:b/>
          <w:color w:val="000000"/>
          <w:sz w:val="20"/>
          <w:szCs w:val="20"/>
        </w:rPr>
        <w:t>§ Único -</w:t>
      </w:r>
      <w:r w:rsidRPr="00AC10D4">
        <w:rPr>
          <w:rFonts w:ascii="Arial" w:eastAsia="Batang" w:hAnsi="Arial" w:cs="Arial"/>
          <w:color w:val="000000"/>
          <w:sz w:val="20"/>
          <w:szCs w:val="20"/>
        </w:rPr>
        <w:t xml:space="preserve"> Fica prejudicado o merecimento, acarretando o seguinte desconto do tempo de exercício para fins promoção, sempre que o servidor: </w:t>
      </w:r>
    </w:p>
    <w:p w:rsidR="004F249E" w:rsidRDefault="00AC10D4" w:rsidP="00BC02FE">
      <w:pPr>
        <w:pStyle w:val="Recuodecorpodetexto2"/>
        <w:spacing w:line="240" w:lineRule="auto"/>
        <w:ind w:left="11" w:firstLine="414"/>
        <w:jc w:val="both"/>
        <w:rPr>
          <w:rFonts w:ascii="Arial" w:eastAsia="Batang" w:hAnsi="Arial" w:cs="Arial"/>
          <w:color w:val="000000"/>
          <w:sz w:val="20"/>
          <w:szCs w:val="20"/>
        </w:rPr>
      </w:pPr>
      <w:r w:rsidRPr="00AC10D4">
        <w:rPr>
          <w:rFonts w:ascii="Arial" w:hAnsi="Arial" w:cs="Arial"/>
          <w:b/>
          <w:color w:val="000000"/>
          <w:sz w:val="20"/>
          <w:szCs w:val="20"/>
        </w:rPr>
        <w:t>I –</w:t>
      </w:r>
      <w:r w:rsidRPr="00AC10D4">
        <w:rPr>
          <w:rFonts w:ascii="Arial" w:eastAsia="Batang" w:hAnsi="Arial" w:cs="Arial"/>
          <w:color w:val="000000"/>
          <w:sz w:val="20"/>
          <w:szCs w:val="20"/>
        </w:rPr>
        <w:t xml:space="preserve"> Somar duas penalidades de advertência, desconto de 180 dias;</w:t>
      </w:r>
    </w:p>
    <w:p w:rsidR="00AC10D4" w:rsidRPr="00AC10D4" w:rsidRDefault="00AC10D4" w:rsidP="00BC02FE">
      <w:pPr>
        <w:pStyle w:val="Recuodecorpodetexto2"/>
        <w:spacing w:line="240" w:lineRule="auto"/>
        <w:ind w:left="11" w:firstLine="414"/>
        <w:jc w:val="both"/>
        <w:rPr>
          <w:rFonts w:ascii="Arial" w:eastAsia="Batang" w:hAnsi="Arial" w:cs="Arial"/>
          <w:color w:val="000000"/>
          <w:sz w:val="20"/>
          <w:szCs w:val="20"/>
        </w:rPr>
      </w:pPr>
      <w:r w:rsidRPr="00AC10D4">
        <w:rPr>
          <w:rFonts w:ascii="Arial" w:hAnsi="Arial" w:cs="Arial"/>
          <w:b/>
          <w:color w:val="000000"/>
          <w:sz w:val="20"/>
          <w:szCs w:val="20"/>
        </w:rPr>
        <w:t>II –</w:t>
      </w:r>
      <w:r w:rsidRPr="00AC10D4">
        <w:rPr>
          <w:rFonts w:ascii="Arial" w:eastAsia="Batang" w:hAnsi="Arial" w:cs="Arial"/>
          <w:color w:val="000000"/>
          <w:sz w:val="20"/>
          <w:szCs w:val="20"/>
        </w:rPr>
        <w:t xml:space="preserve"> Sofrer pena de suspensão disciplinar, mesmo que convertida em multa, desconto de 365 dias;</w:t>
      </w:r>
    </w:p>
    <w:p w:rsidR="00AC10D4" w:rsidRPr="00AC10D4" w:rsidRDefault="00AC10D4" w:rsidP="00BC02FE">
      <w:pPr>
        <w:pStyle w:val="Recuodecorpodetexto2"/>
        <w:spacing w:line="240" w:lineRule="auto"/>
        <w:ind w:left="11" w:firstLine="414"/>
        <w:jc w:val="both"/>
        <w:rPr>
          <w:rFonts w:ascii="Arial" w:eastAsia="Batang" w:hAnsi="Arial" w:cs="Arial"/>
          <w:color w:val="000000"/>
          <w:sz w:val="20"/>
          <w:szCs w:val="20"/>
        </w:rPr>
      </w:pPr>
      <w:r w:rsidRPr="00AC10D4">
        <w:rPr>
          <w:rFonts w:ascii="Arial" w:hAnsi="Arial" w:cs="Arial"/>
          <w:b/>
          <w:color w:val="000000"/>
          <w:sz w:val="20"/>
          <w:szCs w:val="20"/>
        </w:rPr>
        <w:t>III –</w:t>
      </w:r>
      <w:r w:rsidRPr="00AC10D4">
        <w:rPr>
          <w:rFonts w:ascii="Arial" w:eastAsia="Batang" w:hAnsi="Arial" w:cs="Arial"/>
          <w:color w:val="000000"/>
          <w:sz w:val="20"/>
          <w:szCs w:val="20"/>
        </w:rPr>
        <w:t xml:space="preserve"> Completar três faltas injustificadas ao serviço, desconto de 90 dias;</w:t>
      </w:r>
    </w:p>
    <w:p w:rsidR="004041C5" w:rsidRPr="0054666E" w:rsidRDefault="00AC10D4" w:rsidP="00BC02FE">
      <w:pPr>
        <w:pStyle w:val="Recuodecorpodetexto2"/>
        <w:spacing w:line="240" w:lineRule="auto"/>
        <w:ind w:left="11" w:firstLine="415"/>
        <w:jc w:val="both"/>
        <w:rPr>
          <w:rFonts w:ascii="Arial" w:hAnsi="Arial"/>
          <w:b/>
          <w:sz w:val="12"/>
        </w:rPr>
      </w:pPr>
      <w:r w:rsidRPr="00AC10D4">
        <w:rPr>
          <w:rFonts w:ascii="Arial" w:hAnsi="Arial" w:cs="Arial"/>
          <w:b/>
          <w:color w:val="000000"/>
          <w:sz w:val="20"/>
          <w:szCs w:val="20"/>
        </w:rPr>
        <w:t>IV –</w:t>
      </w:r>
      <w:r w:rsidRPr="00AC10D4">
        <w:rPr>
          <w:rFonts w:ascii="Arial" w:eastAsia="Batang" w:hAnsi="Arial" w:cs="Arial"/>
          <w:color w:val="000000"/>
          <w:sz w:val="20"/>
          <w:szCs w:val="20"/>
        </w:rPr>
        <w:t xml:space="preserve"> Somar dez atrasos de comparecimento em serviço ou saídas antes do horário marcado para o término da jornada, desconto de 30 dias.</w:t>
      </w:r>
      <w:r w:rsidRPr="00AC10D4"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>(</w:t>
      </w:r>
      <w:r w:rsidRPr="00BD12CD">
        <w:rPr>
          <w:rFonts w:ascii="Arial" w:hAnsi="Arial" w:cs="Arial"/>
          <w:b/>
          <w:i/>
          <w:color w:val="000000"/>
          <w:sz w:val="20"/>
          <w:szCs w:val="20"/>
        </w:rPr>
        <w:t>alterado pela Lei nº 1402, de 21.11.2006</w:t>
      </w:r>
      <w:r>
        <w:rPr>
          <w:rFonts w:ascii="Arial" w:hAnsi="Arial" w:cs="Arial"/>
          <w:b/>
          <w:i/>
          <w:color w:val="000000"/>
          <w:sz w:val="20"/>
          <w:szCs w:val="20"/>
        </w:rPr>
        <w:t>)</w:t>
      </w:r>
      <w:r w:rsidR="0054666E">
        <w:rPr>
          <w:rFonts w:ascii="Arial" w:hAnsi="Arial"/>
          <w:sz w:val="12"/>
        </w:rPr>
        <w:t xml:space="preserve">       </w:t>
      </w:r>
    </w:p>
    <w:p w:rsidR="004041C5" w:rsidRPr="00AC10D4" w:rsidRDefault="0054666E" w:rsidP="00BC02FE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trike/>
          <w:color w:val="808080" w:themeColor="background1" w:themeShade="80"/>
        </w:rPr>
      </w:pPr>
      <w:r>
        <w:rPr>
          <w:rFonts w:ascii="Arial" w:hAnsi="Arial"/>
          <w:b/>
        </w:rPr>
        <w:t xml:space="preserve">     </w:t>
      </w:r>
      <w:r w:rsidR="004041C5" w:rsidRPr="00AC10D4">
        <w:rPr>
          <w:rFonts w:ascii="Arial" w:hAnsi="Arial"/>
          <w:b/>
          <w:strike/>
          <w:color w:val="808080" w:themeColor="background1" w:themeShade="80"/>
        </w:rPr>
        <w:t xml:space="preserve">Art. </w:t>
      </w:r>
      <w:r w:rsidRPr="00AC10D4">
        <w:rPr>
          <w:rFonts w:ascii="Arial" w:hAnsi="Arial"/>
          <w:b/>
          <w:strike/>
          <w:color w:val="808080" w:themeColor="background1" w:themeShade="80"/>
        </w:rPr>
        <w:t>24</w:t>
      </w:r>
      <w:r w:rsidR="004041C5" w:rsidRPr="00AC10D4">
        <w:rPr>
          <w:rFonts w:ascii="Arial" w:hAnsi="Arial"/>
          <w:b/>
          <w:strike/>
          <w:color w:val="808080" w:themeColor="background1" w:themeShade="80"/>
        </w:rPr>
        <w:t xml:space="preserve"> -</w:t>
      </w:r>
      <w:r w:rsidR="004041C5" w:rsidRPr="00AC10D4">
        <w:rPr>
          <w:rFonts w:ascii="Arial" w:hAnsi="Arial"/>
          <w:strike/>
          <w:color w:val="808080" w:themeColor="background1" w:themeShade="80"/>
        </w:rPr>
        <w:t xml:space="preserve"> A promoção terá vigência a partir do mês seguinte àquele em que o servidor completar o tempo de exercício exigido.</w:t>
      </w:r>
    </w:p>
    <w:p w:rsidR="004041C5" w:rsidRDefault="004041C5" w:rsidP="00BC02FE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z w:val="12"/>
        </w:rPr>
      </w:pPr>
    </w:p>
    <w:p w:rsidR="00AC10D4" w:rsidRPr="004F249E" w:rsidRDefault="00AC10D4" w:rsidP="00BC02FE">
      <w:pPr>
        <w:ind w:left="708" w:hanging="282"/>
        <w:jc w:val="both"/>
        <w:rPr>
          <w:rFonts w:ascii="Arial" w:hAnsi="Arial" w:cs="Arial"/>
          <w:color w:val="000000"/>
        </w:rPr>
      </w:pPr>
      <w:r w:rsidRPr="004F249E">
        <w:rPr>
          <w:rFonts w:ascii="Arial" w:hAnsi="Arial" w:cs="Arial"/>
          <w:b/>
          <w:color w:val="000000"/>
        </w:rPr>
        <w:t xml:space="preserve">Art. 24 – </w:t>
      </w:r>
      <w:r w:rsidRPr="004F249E">
        <w:rPr>
          <w:rFonts w:ascii="Arial" w:hAnsi="Arial" w:cs="Arial"/>
          <w:color w:val="000000"/>
        </w:rPr>
        <w:t>Suspende a contagem do tempo para fins de promoção:</w:t>
      </w:r>
    </w:p>
    <w:p w:rsidR="00AC10D4" w:rsidRPr="004F249E" w:rsidRDefault="00AC10D4" w:rsidP="00BC02FE">
      <w:pPr>
        <w:ind w:left="708" w:firstLine="708"/>
        <w:jc w:val="both"/>
        <w:rPr>
          <w:rFonts w:ascii="Arial" w:hAnsi="Arial" w:cs="Arial"/>
          <w:color w:val="000000"/>
        </w:rPr>
      </w:pPr>
    </w:p>
    <w:p w:rsidR="00AC10D4" w:rsidRPr="004F249E" w:rsidRDefault="00AC10D4" w:rsidP="00BC02FE">
      <w:pPr>
        <w:ind w:left="708" w:hanging="282"/>
        <w:jc w:val="both"/>
        <w:rPr>
          <w:rFonts w:ascii="Arial" w:hAnsi="Arial" w:cs="Arial"/>
          <w:color w:val="000000"/>
        </w:rPr>
      </w:pPr>
      <w:r w:rsidRPr="004F249E">
        <w:rPr>
          <w:rFonts w:ascii="Arial" w:hAnsi="Arial" w:cs="Arial"/>
          <w:b/>
          <w:color w:val="000000"/>
        </w:rPr>
        <w:t>I –</w:t>
      </w:r>
      <w:r w:rsidRPr="004F249E">
        <w:rPr>
          <w:rFonts w:ascii="Arial" w:hAnsi="Arial" w:cs="Arial"/>
          <w:color w:val="000000"/>
        </w:rPr>
        <w:t xml:space="preserve"> As licenças e afastamentos sem direito a remuneração;</w:t>
      </w:r>
    </w:p>
    <w:p w:rsidR="00AC10D4" w:rsidRPr="004F249E" w:rsidRDefault="00AC10D4" w:rsidP="00BC02FE">
      <w:pPr>
        <w:ind w:firstLine="426"/>
        <w:jc w:val="both"/>
        <w:rPr>
          <w:rFonts w:ascii="Arial" w:hAnsi="Arial" w:cs="Arial"/>
          <w:color w:val="000000"/>
        </w:rPr>
      </w:pPr>
      <w:r w:rsidRPr="004F249E">
        <w:rPr>
          <w:rFonts w:ascii="Arial" w:hAnsi="Arial" w:cs="Arial"/>
          <w:b/>
          <w:color w:val="000000"/>
        </w:rPr>
        <w:t>II –</w:t>
      </w:r>
      <w:r w:rsidRPr="004F249E">
        <w:rPr>
          <w:rFonts w:ascii="Arial" w:hAnsi="Arial" w:cs="Arial"/>
          <w:color w:val="000000"/>
        </w:rPr>
        <w:t xml:space="preserve"> As licenças para tratamento de saúde que excederem a noventa dias, mesmo quando em prorrogação, exceto as decorrentes de acidente em serviço;</w:t>
      </w:r>
    </w:p>
    <w:p w:rsidR="00AC10D4" w:rsidRPr="004F249E" w:rsidRDefault="00AC10D4" w:rsidP="00BC02FE">
      <w:pPr>
        <w:pStyle w:val="Recuodecorpodetexto2"/>
        <w:spacing w:line="240" w:lineRule="auto"/>
        <w:ind w:left="11" w:firstLine="415"/>
        <w:jc w:val="both"/>
        <w:rPr>
          <w:rFonts w:ascii="Arial" w:hAnsi="Arial"/>
          <w:b/>
          <w:sz w:val="20"/>
          <w:szCs w:val="20"/>
        </w:rPr>
      </w:pPr>
      <w:r w:rsidRPr="004F249E">
        <w:rPr>
          <w:rFonts w:ascii="Arial" w:hAnsi="Arial" w:cs="Arial"/>
          <w:b/>
          <w:color w:val="000000"/>
          <w:sz w:val="20"/>
          <w:szCs w:val="20"/>
        </w:rPr>
        <w:t>III-</w:t>
      </w:r>
      <w:r w:rsidRPr="004F249E">
        <w:rPr>
          <w:rFonts w:ascii="Arial" w:hAnsi="Arial" w:cs="Arial"/>
          <w:color w:val="000000"/>
          <w:sz w:val="20"/>
          <w:szCs w:val="20"/>
        </w:rPr>
        <w:t xml:space="preserve"> As licenças para tratamento de saúde, em pessoa da família, se superiores a noventa dias.</w:t>
      </w:r>
      <w:r w:rsidRPr="004F249E">
        <w:rPr>
          <w:rFonts w:ascii="Arial" w:hAnsi="Arial" w:cs="Arial"/>
          <w:b/>
          <w:i/>
          <w:color w:val="000000"/>
          <w:sz w:val="20"/>
          <w:szCs w:val="20"/>
        </w:rPr>
        <w:t xml:space="preserve"> (</w:t>
      </w:r>
      <w:proofErr w:type="gramStart"/>
      <w:r w:rsidRPr="004F249E">
        <w:rPr>
          <w:rFonts w:ascii="Arial" w:hAnsi="Arial" w:cs="Arial"/>
          <w:b/>
          <w:i/>
          <w:color w:val="000000"/>
          <w:sz w:val="20"/>
          <w:szCs w:val="20"/>
        </w:rPr>
        <w:t>alterado</w:t>
      </w:r>
      <w:proofErr w:type="gramEnd"/>
      <w:r w:rsidRPr="004F249E">
        <w:rPr>
          <w:rFonts w:ascii="Arial" w:hAnsi="Arial" w:cs="Arial"/>
          <w:b/>
          <w:i/>
          <w:color w:val="000000"/>
          <w:sz w:val="20"/>
          <w:szCs w:val="20"/>
        </w:rPr>
        <w:t xml:space="preserve"> pela Lei nº 1402, de 21.11.2006)</w:t>
      </w:r>
      <w:r w:rsidRPr="004F249E">
        <w:rPr>
          <w:rFonts w:ascii="Arial" w:hAnsi="Arial"/>
          <w:sz w:val="20"/>
          <w:szCs w:val="20"/>
        </w:rPr>
        <w:t xml:space="preserve">       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 I</w:t>
      </w:r>
      <w:r w:rsidR="0054666E">
        <w:rPr>
          <w:rFonts w:ascii="Arial" w:hAnsi="Arial"/>
          <w:b/>
        </w:rPr>
        <w:t>V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DOS CARGOS EM COMISSÃO E FUNÇ</w:t>
      </w:r>
      <w:r w:rsidR="0054666E">
        <w:rPr>
          <w:rFonts w:ascii="Arial" w:hAnsi="Arial"/>
          <w:b/>
        </w:rPr>
        <w:t xml:space="preserve">ÃO </w:t>
      </w:r>
      <w:r>
        <w:rPr>
          <w:rFonts w:ascii="Arial" w:hAnsi="Arial"/>
          <w:b/>
        </w:rPr>
        <w:t>GRATIFICADA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</w:p>
    <w:p w:rsidR="004041C5" w:rsidRPr="00AC10D4" w:rsidRDefault="004628DB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trike/>
          <w:color w:val="808080" w:themeColor="background1" w:themeShade="80"/>
        </w:rPr>
      </w:pPr>
      <w:r>
        <w:rPr>
          <w:rFonts w:ascii="Arial" w:hAnsi="Arial"/>
          <w:b/>
        </w:rPr>
        <w:t xml:space="preserve">    </w:t>
      </w:r>
      <w:r w:rsidR="00F75E8E">
        <w:rPr>
          <w:rFonts w:ascii="Arial" w:hAnsi="Arial"/>
          <w:b/>
        </w:rPr>
        <w:t xml:space="preserve"> </w:t>
      </w:r>
      <w:r w:rsidR="004041C5" w:rsidRPr="00AC10D4">
        <w:rPr>
          <w:rFonts w:ascii="Arial" w:hAnsi="Arial"/>
          <w:b/>
          <w:strike/>
          <w:color w:val="808080" w:themeColor="background1" w:themeShade="80"/>
        </w:rPr>
        <w:t xml:space="preserve">Art. </w:t>
      </w:r>
      <w:r w:rsidRPr="00AC10D4">
        <w:rPr>
          <w:rFonts w:ascii="Arial" w:hAnsi="Arial"/>
          <w:b/>
          <w:strike/>
          <w:color w:val="808080" w:themeColor="background1" w:themeShade="80"/>
        </w:rPr>
        <w:t>25</w:t>
      </w:r>
      <w:r w:rsidR="004041C5" w:rsidRPr="00AC10D4">
        <w:rPr>
          <w:rFonts w:ascii="Arial" w:hAnsi="Arial"/>
          <w:b/>
          <w:strike/>
          <w:color w:val="808080" w:themeColor="background1" w:themeShade="80"/>
        </w:rPr>
        <w:t xml:space="preserve"> </w:t>
      </w:r>
      <w:r w:rsidRPr="00AC10D4">
        <w:rPr>
          <w:rFonts w:ascii="Arial" w:hAnsi="Arial"/>
          <w:b/>
          <w:strike/>
          <w:color w:val="808080" w:themeColor="background1" w:themeShade="80"/>
        </w:rPr>
        <w:t>–</w:t>
      </w:r>
      <w:r w:rsidR="004041C5" w:rsidRPr="00AC10D4">
        <w:rPr>
          <w:rFonts w:ascii="Arial" w:hAnsi="Arial"/>
          <w:strike/>
          <w:color w:val="808080" w:themeColor="background1" w:themeShade="80"/>
        </w:rPr>
        <w:t xml:space="preserve"> </w:t>
      </w:r>
      <w:r w:rsidRPr="00AC10D4">
        <w:rPr>
          <w:rFonts w:ascii="Arial" w:hAnsi="Arial"/>
          <w:strike/>
          <w:color w:val="808080" w:themeColor="background1" w:themeShade="80"/>
        </w:rPr>
        <w:t>São criados os seguintes Cargos em Comissão, livre de nomeação, destinados ao atendimento de encargos de chefia, assessoramento e outros que a Lei determinar, os quais poderão ser providos optativamente, sob forma de função gratificada:</w:t>
      </w:r>
    </w:p>
    <w:p w:rsidR="004628DB" w:rsidRPr="00AC10D4" w:rsidRDefault="004628DB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trike/>
          <w:color w:val="808080" w:themeColor="background1" w:themeShade="8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628DB" w:rsidRPr="00AC10D4" w:rsidTr="004628DB">
        <w:tc>
          <w:tcPr>
            <w:tcW w:w="2161" w:type="dxa"/>
          </w:tcPr>
          <w:p w:rsidR="004628DB" w:rsidRPr="00AC10D4" w:rsidRDefault="004628DB" w:rsidP="004628DB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b/>
                <w:strike/>
                <w:color w:val="808080" w:themeColor="background1" w:themeShade="80"/>
              </w:rPr>
              <w:t>TOTAL DE CARGOS</w:t>
            </w:r>
          </w:p>
        </w:tc>
        <w:tc>
          <w:tcPr>
            <w:tcW w:w="2161" w:type="dxa"/>
          </w:tcPr>
          <w:p w:rsidR="004628DB" w:rsidRPr="00AC10D4" w:rsidRDefault="004628DB" w:rsidP="004628DB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b/>
                <w:strike/>
                <w:color w:val="808080" w:themeColor="background1" w:themeShade="80"/>
              </w:rPr>
              <w:t>DENOMINAÇÃO</w:t>
            </w:r>
          </w:p>
        </w:tc>
        <w:tc>
          <w:tcPr>
            <w:tcW w:w="2161" w:type="dxa"/>
          </w:tcPr>
          <w:p w:rsidR="004628DB" w:rsidRPr="00AC10D4" w:rsidRDefault="004628DB" w:rsidP="004628DB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b/>
                <w:strike/>
                <w:color w:val="808080" w:themeColor="background1" w:themeShade="80"/>
              </w:rPr>
              <w:t>PADRÃO</w:t>
            </w:r>
          </w:p>
          <w:p w:rsidR="004628DB" w:rsidRPr="00AC10D4" w:rsidRDefault="004628DB" w:rsidP="004628DB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b/>
                <w:strike/>
                <w:color w:val="808080" w:themeColor="background1" w:themeShade="80"/>
              </w:rPr>
              <w:t xml:space="preserve"> CC</w:t>
            </w:r>
          </w:p>
        </w:tc>
        <w:tc>
          <w:tcPr>
            <w:tcW w:w="2161" w:type="dxa"/>
          </w:tcPr>
          <w:p w:rsidR="004628DB" w:rsidRPr="00AC10D4" w:rsidRDefault="004628DB" w:rsidP="004628DB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b/>
                <w:strike/>
                <w:color w:val="808080" w:themeColor="background1" w:themeShade="80"/>
              </w:rPr>
              <w:t xml:space="preserve">PADRÃO </w:t>
            </w:r>
          </w:p>
          <w:p w:rsidR="004628DB" w:rsidRPr="00AC10D4" w:rsidRDefault="004628DB" w:rsidP="004628DB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b/>
                <w:strike/>
                <w:color w:val="808080" w:themeColor="background1" w:themeShade="80"/>
              </w:rPr>
              <w:t>FG</w:t>
            </w:r>
          </w:p>
        </w:tc>
      </w:tr>
      <w:tr w:rsidR="004628DB" w:rsidRPr="00AC10D4" w:rsidTr="004628DB">
        <w:tc>
          <w:tcPr>
            <w:tcW w:w="2161" w:type="dxa"/>
          </w:tcPr>
          <w:p w:rsidR="004628DB" w:rsidRPr="00AC10D4" w:rsidRDefault="004628DB" w:rsidP="004628DB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1</w:t>
            </w:r>
          </w:p>
        </w:tc>
        <w:tc>
          <w:tcPr>
            <w:tcW w:w="2161" w:type="dxa"/>
          </w:tcPr>
          <w:p w:rsidR="004628DB" w:rsidRPr="00AC10D4" w:rsidRDefault="004628DB" w:rsidP="004628DB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Assessor Jurídico</w:t>
            </w:r>
          </w:p>
        </w:tc>
        <w:tc>
          <w:tcPr>
            <w:tcW w:w="2161" w:type="dxa"/>
          </w:tcPr>
          <w:p w:rsidR="004628DB" w:rsidRPr="00AC10D4" w:rsidRDefault="004628DB" w:rsidP="004628DB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1</w:t>
            </w:r>
          </w:p>
        </w:tc>
        <w:tc>
          <w:tcPr>
            <w:tcW w:w="2161" w:type="dxa"/>
          </w:tcPr>
          <w:p w:rsidR="004628DB" w:rsidRPr="00AC10D4" w:rsidRDefault="004628DB" w:rsidP="004628DB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1</w:t>
            </w:r>
          </w:p>
        </w:tc>
      </w:tr>
      <w:tr w:rsidR="004628DB" w:rsidRPr="00AC10D4" w:rsidTr="004628DB">
        <w:tc>
          <w:tcPr>
            <w:tcW w:w="2161" w:type="dxa"/>
          </w:tcPr>
          <w:p w:rsidR="004628DB" w:rsidRPr="00AC10D4" w:rsidRDefault="004628DB" w:rsidP="004628DB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1</w:t>
            </w:r>
          </w:p>
        </w:tc>
        <w:tc>
          <w:tcPr>
            <w:tcW w:w="2161" w:type="dxa"/>
          </w:tcPr>
          <w:p w:rsidR="004628DB" w:rsidRPr="00AC10D4" w:rsidRDefault="004628DB" w:rsidP="004628DB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Assessor Especial</w:t>
            </w:r>
          </w:p>
        </w:tc>
        <w:tc>
          <w:tcPr>
            <w:tcW w:w="2161" w:type="dxa"/>
          </w:tcPr>
          <w:p w:rsidR="004628DB" w:rsidRPr="00AC10D4" w:rsidRDefault="004628DB" w:rsidP="004628DB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2</w:t>
            </w:r>
          </w:p>
        </w:tc>
        <w:tc>
          <w:tcPr>
            <w:tcW w:w="2161" w:type="dxa"/>
          </w:tcPr>
          <w:p w:rsidR="004628DB" w:rsidRPr="00AC10D4" w:rsidRDefault="004628DB" w:rsidP="004628DB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2</w:t>
            </w:r>
          </w:p>
        </w:tc>
      </w:tr>
    </w:tbl>
    <w:p w:rsidR="004628DB" w:rsidRDefault="004628DB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AC10D4" w:rsidRPr="00F61221" w:rsidRDefault="00AC10D4" w:rsidP="00AC10D4">
      <w:pPr>
        <w:tabs>
          <w:tab w:val="left" w:pos="-1120"/>
        </w:tabs>
        <w:ind w:left="11" w:firstLine="273"/>
        <w:jc w:val="both"/>
        <w:rPr>
          <w:rFonts w:ascii="Arial" w:hAnsi="Arial" w:cs="Arial"/>
          <w:strike/>
          <w:color w:val="808080" w:themeColor="background1" w:themeShade="80"/>
        </w:rPr>
      </w:pPr>
      <w:r w:rsidRPr="00F61221">
        <w:rPr>
          <w:rFonts w:ascii="Arial" w:hAnsi="Arial" w:cs="Arial"/>
          <w:b/>
          <w:strike/>
          <w:color w:val="808080" w:themeColor="background1" w:themeShade="80"/>
        </w:rPr>
        <w:t xml:space="preserve">Art. 25 – </w:t>
      </w:r>
      <w:r w:rsidRPr="00F61221">
        <w:rPr>
          <w:rFonts w:ascii="Arial" w:hAnsi="Arial" w:cs="Arial"/>
          <w:strike/>
          <w:color w:val="808080" w:themeColor="background1" w:themeShade="80"/>
        </w:rPr>
        <w:t>São criados os seguintes Cargos em Comissão, de livre nomeação, destinados ao atendimento de encargos de direção, chefia e assessoramento, os quais poderão ser providos optativamente, sob forma de Função Gratificada:</w:t>
      </w:r>
    </w:p>
    <w:p w:rsidR="00AC10D4" w:rsidRPr="00AC10D4" w:rsidRDefault="00AC10D4" w:rsidP="00AC10D4">
      <w:pPr>
        <w:tabs>
          <w:tab w:val="left" w:pos="-1120"/>
        </w:tabs>
        <w:ind w:left="11" w:firstLine="1407"/>
        <w:jc w:val="both"/>
        <w:rPr>
          <w:rFonts w:ascii="Arial" w:hAnsi="Arial" w:cs="Arial"/>
        </w:rPr>
      </w:pPr>
    </w:p>
    <w:tbl>
      <w:tblPr>
        <w:tblStyle w:val="Tabelacomgrade"/>
        <w:tblW w:w="864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2126"/>
        <w:gridCol w:w="2126"/>
      </w:tblGrid>
      <w:tr w:rsidR="00AC10D4" w:rsidRPr="00F61221" w:rsidTr="00AC10D4">
        <w:tc>
          <w:tcPr>
            <w:tcW w:w="2127" w:type="dxa"/>
          </w:tcPr>
          <w:p w:rsidR="00AC10D4" w:rsidRPr="00F61221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F61221">
              <w:rPr>
                <w:rFonts w:ascii="Arial" w:hAnsi="Arial" w:cs="Arial"/>
                <w:b/>
                <w:strike/>
                <w:color w:val="808080" w:themeColor="background1" w:themeShade="80"/>
              </w:rPr>
              <w:t>TOTAL DE CARGOS</w:t>
            </w:r>
          </w:p>
        </w:tc>
        <w:tc>
          <w:tcPr>
            <w:tcW w:w="2268" w:type="dxa"/>
          </w:tcPr>
          <w:p w:rsidR="00AC10D4" w:rsidRPr="00F61221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F61221">
              <w:rPr>
                <w:rFonts w:ascii="Arial" w:hAnsi="Arial" w:cs="Arial"/>
                <w:b/>
                <w:strike/>
                <w:color w:val="808080" w:themeColor="background1" w:themeShade="80"/>
              </w:rPr>
              <w:t>DENOMINAÇÃO</w:t>
            </w:r>
          </w:p>
        </w:tc>
        <w:tc>
          <w:tcPr>
            <w:tcW w:w="2126" w:type="dxa"/>
          </w:tcPr>
          <w:p w:rsidR="00AC10D4" w:rsidRPr="00F61221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F61221">
              <w:rPr>
                <w:rFonts w:ascii="Arial" w:hAnsi="Arial" w:cs="Arial"/>
                <w:b/>
                <w:strike/>
                <w:color w:val="808080" w:themeColor="background1" w:themeShade="80"/>
              </w:rPr>
              <w:t>PADRÃO CC</w:t>
            </w:r>
          </w:p>
        </w:tc>
        <w:tc>
          <w:tcPr>
            <w:tcW w:w="2126" w:type="dxa"/>
          </w:tcPr>
          <w:p w:rsidR="00AC10D4" w:rsidRPr="00F61221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F61221">
              <w:rPr>
                <w:rFonts w:ascii="Arial" w:hAnsi="Arial" w:cs="Arial"/>
                <w:b/>
                <w:strike/>
                <w:color w:val="808080" w:themeColor="background1" w:themeShade="80"/>
              </w:rPr>
              <w:t>PADRÃO FG</w:t>
            </w:r>
          </w:p>
        </w:tc>
      </w:tr>
      <w:tr w:rsidR="00AC10D4" w:rsidRPr="00F61221" w:rsidTr="00AC10D4">
        <w:tc>
          <w:tcPr>
            <w:tcW w:w="2127" w:type="dxa"/>
          </w:tcPr>
          <w:p w:rsidR="00AC10D4" w:rsidRPr="00F61221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F61221">
              <w:rPr>
                <w:rFonts w:ascii="Arial" w:hAnsi="Arial" w:cs="Arial"/>
                <w:strike/>
                <w:color w:val="808080" w:themeColor="background1" w:themeShade="80"/>
              </w:rPr>
              <w:t>1</w:t>
            </w:r>
          </w:p>
        </w:tc>
        <w:tc>
          <w:tcPr>
            <w:tcW w:w="2268" w:type="dxa"/>
          </w:tcPr>
          <w:p w:rsidR="00AC10D4" w:rsidRPr="00F61221" w:rsidRDefault="00AC10D4" w:rsidP="00AC10D4">
            <w:pPr>
              <w:tabs>
                <w:tab w:val="left" w:pos="-2520"/>
              </w:tabs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  <w:proofErr w:type="gramStart"/>
            <w:r w:rsidRPr="00F61221">
              <w:rPr>
                <w:rFonts w:ascii="Arial" w:hAnsi="Arial" w:cs="Arial"/>
                <w:strike/>
                <w:color w:val="808080" w:themeColor="background1" w:themeShade="80"/>
              </w:rPr>
              <w:t>Assessor  Especial</w:t>
            </w:r>
            <w:proofErr w:type="gramEnd"/>
          </w:p>
        </w:tc>
        <w:tc>
          <w:tcPr>
            <w:tcW w:w="2126" w:type="dxa"/>
          </w:tcPr>
          <w:p w:rsidR="00AC10D4" w:rsidRPr="00F61221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F61221">
              <w:rPr>
                <w:rFonts w:ascii="Arial" w:hAnsi="Arial" w:cs="Arial"/>
                <w:strike/>
                <w:color w:val="808080" w:themeColor="background1" w:themeShade="80"/>
              </w:rPr>
              <w:t>1</w:t>
            </w:r>
          </w:p>
        </w:tc>
        <w:tc>
          <w:tcPr>
            <w:tcW w:w="2126" w:type="dxa"/>
          </w:tcPr>
          <w:p w:rsidR="00AC10D4" w:rsidRPr="00F61221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F61221">
              <w:rPr>
                <w:rFonts w:ascii="Arial" w:hAnsi="Arial" w:cs="Arial"/>
                <w:strike/>
                <w:color w:val="808080" w:themeColor="background1" w:themeShade="80"/>
              </w:rPr>
              <w:t>1</w:t>
            </w:r>
          </w:p>
        </w:tc>
      </w:tr>
      <w:tr w:rsidR="00AC10D4" w:rsidRPr="00F61221" w:rsidTr="00AC10D4">
        <w:tc>
          <w:tcPr>
            <w:tcW w:w="2127" w:type="dxa"/>
          </w:tcPr>
          <w:p w:rsidR="00AC10D4" w:rsidRPr="00F61221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F61221">
              <w:rPr>
                <w:rFonts w:ascii="Arial" w:hAnsi="Arial" w:cs="Arial"/>
                <w:strike/>
                <w:color w:val="808080" w:themeColor="background1" w:themeShade="80"/>
              </w:rPr>
              <w:t>1</w:t>
            </w:r>
          </w:p>
        </w:tc>
        <w:tc>
          <w:tcPr>
            <w:tcW w:w="2268" w:type="dxa"/>
          </w:tcPr>
          <w:p w:rsidR="00AC10D4" w:rsidRPr="00F61221" w:rsidRDefault="00AC10D4" w:rsidP="00AC10D4">
            <w:pPr>
              <w:tabs>
                <w:tab w:val="left" w:pos="-2520"/>
              </w:tabs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F61221">
              <w:rPr>
                <w:rFonts w:ascii="Arial" w:hAnsi="Arial" w:cs="Arial"/>
                <w:strike/>
                <w:color w:val="808080" w:themeColor="background1" w:themeShade="80"/>
              </w:rPr>
              <w:t>Assessor Jurídico</w:t>
            </w:r>
          </w:p>
        </w:tc>
        <w:tc>
          <w:tcPr>
            <w:tcW w:w="2126" w:type="dxa"/>
          </w:tcPr>
          <w:p w:rsidR="00AC10D4" w:rsidRPr="00F61221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F61221">
              <w:rPr>
                <w:rFonts w:ascii="Arial" w:hAnsi="Arial" w:cs="Arial"/>
                <w:strike/>
                <w:color w:val="808080" w:themeColor="background1" w:themeShade="80"/>
              </w:rPr>
              <w:t>2</w:t>
            </w:r>
          </w:p>
        </w:tc>
        <w:tc>
          <w:tcPr>
            <w:tcW w:w="2126" w:type="dxa"/>
          </w:tcPr>
          <w:p w:rsidR="00AC10D4" w:rsidRPr="00F61221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F61221">
              <w:rPr>
                <w:rFonts w:ascii="Arial" w:hAnsi="Arial" w:cs="Arial"/>
                <w:strike/>
                <w:color w:val="808080" w:themeColor="background1" w:themeShade="80"/>
              </w:rPr>
              <w:t>2</w:t>
            </w:r>
          </w:p>
        </w:tc>
      </w:tr>
    </w:tbl>
    <w:p w:rsidR="00AC10D4" w:rsidRDefault="00AC10D4" w:rsidP="00AC10D4">
      <w:pPr>
        <w:ind w:left="708" w:hanging="850"/>
        <w:jc w:val="both"/>
        <w:rPr>
          <w:rFonts w:ascii="Arial" w:hAnsi="Arial"/>
          <w:strike/>
          <w:color w:val="808080" w:themeColor="background1" w:themeShade="80"/>
          <w:sz w:val="12"/>
        </w:rPr>
      </w:pPr>
      <w:r w:rsidRPr="00F61221">
        <w:rPr>
          <w:rFonts w:ascii="Arial" w:hAnsi="Arial" w:cs="Arial"/>
          <w:b/>
          <w:i/>
          <w:strike/>
          <w:color w:val="808080" w:themeColor="background1" w:themeShade="80"/>
        </w:rPr>
        <w:t xml:space="preserve"> (</w:t>
      </w:r>
      <w:proofErr w:type="gramStart"/>
      <w:r w:rsidRPr="00F61221">
        <w:rPr>
          <w:rFonts w:ascii="Arial" w:hAnsi="Arial" w:cs="Arial"/>
          <w:b/>
          <w:i/>
          <w:strike/>
          <w:color w:val="808080" w:themeColor="background1" w:themeShade="80"/>
        </w:rPr>
        <w:t>artigo</w:t>
      </w:r>
      <w:proofErr w:type="gramEnd"/>
      <w:r w:rsidRPr="00F61221">
        <w:rPr>
          <w:rFonts w:ascii="Arial" w:hAnsi="Arial" w:cs="Arial"/>
          <w:b/>
          <w:i/>
          <w:strike/>
          <w:color w:val="808080" w:themeColor="background1" w:themeShade="80"/>
        </w:rPr>
        <w:t xml:space="preserve"> alterado pela Lei nº 1402, de 21.11.2006)</w:t>
      </w:r>
      <w:r w:rsidRPr="00F61221">
        <w:rPr>
          <w:rFonts w:ascii="Arial" w:hAnsi="Arial"/>
          <w:strike/>
          <w:color w:val="808080" w:themeColor="background1" w:themeShade="80"/>
          <w:sz w:val="12"/>
        </w:rPr>
        <w:t xml:space="preserve">    </w:t>
      </w:r>
    </w:p>
    <w:p w:rsidR="00F61221" w:rsidRPr="00F61221" w:rsidRDefault="00F61221" w:rsidP="00F61221">
      <w:pPr>
        <w:ind w:firstLine="142"/>
        <w:jc w:val="both"/>
        <w:rPr>
          <w:rFonts w:ascii="Arial" w:eastAsia="Calibri" w:hAnsi="Arial" w:cs="Arial"/>
          <w:lang w:eastAsia="en-US"/>
        </w:rPr>
      </w:pPr>
      <w:r w:rsidRPr="00F61221">
        <w:rPr>
          <w:rFonts w:ascii="Arial" w:eastAsia="Calibri" w:hAnsi="Arial" w:cs="Arial"/>
          <w:b/>
          <w:bCs/>
          <w:lang w:eastAsia="en-US"/>
        </w:rPr>
        <w:t xml:space="preserve">“Art. 25 </w:t>
      </w:r>
      <w:r w:rsidRPr="00F61221">
        <w:rPr>
          <w:rFonts w:ascii="Arial" w:eastAsia="Calibri" w:hAnsi="Arial" w:cs="Arial"/>
          <w:lang w:eastAsia="en-US"/>
        </w:rPr>
        <w:t>São criados os seguintes Cargos em Comissão, de Livre nomeação, destinados ao atendimento de encargos de direção, chefia e assessoramento.</w:t>
      </w:r>
    </w:p>
    <w:tbl>
      <w:tblPr>
        <w:tblpPr w:leftFromText="141" w:rightFromText="141" w:vertAnchor="text" w:horzAnchor="margin" w:tblpXSpec="center" w:tblpY="31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3368"/>
      </w:tblGrid>
      <w:tr w:rsidR="00F61221" w:rsidRPr="009A2FBD" w:rsidTr="00A71C46">
        <w:tc>
          <w:tcPr>
            <w:tcW w:w="2694" w:type="dxa"/>
          </w:tcPr>
          <w:p w:rsidR="00F61221" w:rsidRPr="00F61221" w:rsidRDefault="00F61221" w:rsidP="00F61221">
            <w:pPr>
              <w:jc w:val="center"/>
              <w:rPr>
                <w:rFonts w:ascii="Arial" w:hAnsi="Arial" w:cs="Arial"/>
              </w:rPr>
            </w:pPr>
            <w:r w:rsidRPr="00F61221">
              <w:rPr>
                <w:rFonts w:ascii="Arial" w:eastAsia="Calibri" w:hAnsi="Arial" w:cs="Arial"/>
                <w:bCs/>
                <w:lang w:eastAsia="en-US"/>
              </w:rPr>
              <w:t>TOTAL DE CARGOS</w:t>
            </w:r>
          </w:p>
        </w:tc>
        <w:tc>
          <w:tcPr>
            <w:tcW w:w="2693" w:type="dxa"/>
          </w:tcPr>
          <w:p w:rsidR="00F61221" w:rsidRPr="00F61221" w:rsidRDefault="00F61221" w:rsidP="00F61221">
            <w:pPr>
              <w:jc w:val="center"/>
              <w:rPr>
                <w:rFonts w:ascii="Arial" w:hAnsi="Arial" w:cs="Arial"/>
              </w:rPr>
            </w:pPr>
            <w:r w:rsidRPr="00F61221">
              <w:rPr>
                <w:rFonts w:ascii="Arial" w:hAnsi="Arial" w:cs="Arial"/>
              </w:rPr>
              <w:t>DENOMINAÇÃO</w:t>
            </w:r>
          </w:p>
        </w:tc>
        <w:tc>
          <w:tcPr>
            <w:tcW w:w="3368" w:type="dxa"/>
          </w:tcPr>
          <w:p w:rsidR="00F61221" w:rsidRPr="00F61221" w:rsidRDefault="00F61221" w:rsidP="00F61221">
            <w:pPr>
              <w:jc w:val="center"/>
              <w:rPr>
                <w:rFonts w:ascii="Arial" w:hAnsi="Arial" w:cs="Arial"/>
              </w:rPr>
            </w:pPr>
            <w:r w:rsidRPr="00F61221">
              <w:rPr>
                <w:rFonts w:ascii="Arial" w:hAnsi="Arial" w:cs="Arial"/>
              </w:rPr>
              <w:t>PADRÃO CC</w:t>
            </w:r>
          </w:p>
        </w:tc>
      </w:tr>
      <w:tr w:rsidR="00F61221" w:rsidRPr="009A2FBD" w:rsidTr="00A71C46">
        <w:tc>
          <w:tcPr>
            <w:tcW w:w="2694" w:type="dxa"/>
          </w:tcPr>
          <w:p w:rsidR="00F61221" w:rsidRPr="00F61221" w:rsidRDefault="00F61221" w:rsidP="00F61221">
            <w:pPr>
              <w:jc w:val="center"/>
              <w:rPr>
                <w:rFonts w:ascii="Arial" w:hAnsi="Arial" w:cs="Arial"/>
                <w:i/>
              </w:rPr>
            </w:pPr>
            <w:r w:rsidRPr="00F61221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693" w:type="dxa"/>
          </w:tcPr>
          <w:p w:rsidR="00F61221" w:rsidRPr="00F61221" w:rsidRDefault="00F61221" w:rsidP="00F61221">
            <w:pPr>
              <w:jc w:val="center"/>
              <w:rPr>
                <w:rFonts w:ascii="Arial" w:hAnsi="Arial" w:cs="Arial"/>
                <w:i/>
              </w:rPr>
            </w:pPr>
            <w:r w:rsidRPr="00F61221">
              <w:rPr>
                <w:rFonts w:ascii="Arial" w:hAnsi="Arial" w:cs="Arial"/>
                <w:i/>
              </w:rPr>
              <w:t>Assessor de Bancada</w:t>
            </w:r>
          </w:p>
        </w:tc>
        <w:tc>
          <w:tcPr>
            <w:tcW w:w="3368" w:type="dxa"/>
          </w:tcPr>
          <w:p w:rsidR="00F61221" w:rsidRPr="00F61221" w:rsidRDefault="00F61221" w:rsidP="00F61221">
            <w:pPr>
              <w:jc w:val="center"/>
              <w:rPr>
                <w:rFonts w:ascii="Arial" w:hAnsi="Arial" w:cs="Arial"/>
                <w:i/>
              </w:rPr>
            </w:pPr>
            <w:r w:rsidRPr="00F61221">
              <w:rPr>
                <w:rFonts w:ascii="Arial" w:hAnsi="Arial" w:cs="Arial"/>
                <w:i/>
              </w:rPr>
              <w:t>1</w:t>
            </w:r>
          </w:p>
        </w:tc>
      </w:tr>
      <w:tr w:rsidR="00F61221" w:rsidRPr="009A2FBD" w:rsidTr="00A71C46">
        <w:tc>
          <w:tcPr>
            <w:tcW w:w="2694" w:type="dxa"/>
          </w:tcPr>
          <w:p w:rsidR="00F61221" w:rsidRPr="00F61221" w:rsidRDefault="00F61221" w:rsidP="00F61221">
            <w:pPr>
              <w:jc w:val="center"/>
              <w:rPr>
                <w:rFonts w:ascii="Arial" w:hAnsi="Arial" w:cs="Arial"/>
                <w:i/>
              </w:rPr>
            </w:pPr>
            <w:r w:rsidRPr="00F61221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693" w:type="dxa"/>
          </w:tcPr>
          <w:p w:rsidR="00F61221" w:rsidRPr="00F61221" w:rsidRDefault="00F61221" w:rsidP="00F61221">
            <w:pPr>
              <w:jc w:val="center"/>
              <w:rPr>
                <w:rFonts w:ascii="Arial" w:hAnsi="Arial" w:cs="Arial"/>
                <w:i/>
              </w:rPr>
            </w:pPr>
            <w:r w:rsidRPr="00F61221">
              <w:rPr>
                <w:rFonts w:ascii="Arial" w:hAnsi="Arial" w:cs="Arial"/>
                <w:i/>
              </w:rPr>
              <w:t>Assessor de Imprensa</w:t>
            </w:r>
          </w:p>
        </w:tc>
        <w:tc>
          <w:tcPr>
            <w:tcW w:w="3368" w:type="dxa"/>
          </w:tcPr>
          <w:p w:rsidR="00F61221" w:rsidRPr="00F61221" w:rsidRDefault="00F61221" w:rsidP="00F61221">
            <w:pPr>
              <w:jc w:val="center"/>
              <w:rPr>
                <w:rFonts w:ascii="Arial" w:hAnsi="Arial" w:cs="Arial"/>
                <w:i/>
              </w:rPr>
            </w:pPr>
            <w:r w:rsidRPr="00F61221">
              <w:rPr>
                <w:rFonts w:ascii="Arial" w:hAnsi="Arial" w:cs="Arial"/>
                <w:i/>
              </w:rPr>
              <w:t>2</w:t>
            </w:r>
          </w:p>
        </w:tc>
      </w:tr>
      <w:tr w:rsidR="00F61221" w:rsidRPr="009A2FBD" w:rsidTr="00A71C46">
        <w:tc>
          <w:tcPr>
            <w:tcW w:w="2694" w:type="dxa"/>
          </w:tcPr>
          <w:p w:rsidR="00F61221" w:rsidRPr="00F61221" w:rsidRDefault="00F61221" w:rsidP="00F61221">
            <w:pPr>
              <w:jc w:val="center"/>
              <w:rPr>
                <w:rFonts w:ascii="Arial" w:hAnsi="Arial" w:cs="Arial"/>
                <w:i/>
              </w:rPr>
            </w:pPr>
            <w:r w:rsidRPr="00F61221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693" w:type="dxa"/>
          </w:tcPr>
          <w:p w:rsidR="00F61221" w:rsidRPr="00F61221" w:rsidRDefault="00F61221" w:rsidP="00F61221">
            <w:pPr>
              <w:jc w:val="center"/>
              <w:rPr>
                <w:rFonts w:ascii="Arial" w:hAnsi="Arial" w:cs="Arial"/>
                <w:i/>
              </w:rPr>
            </w:pPr>
            <w:r w:rsidRPr="00F61221">
              <w:rPr>
                <w:rFonts w:ascii="Arial" w:hAnsi="Arial" w:cs="Arial"/>
                <w:i/>
              </w:rPr>
              <w:t>Assessor da Presidência</w:t>
            </w:r>
          </w:p>
        </w:tc>
        <w:tc>
          <w:tcPr>
            <w:tcW w:w="3368" w:type="dxa"/>
          </w:tcPr>
          <w:p w:rsidR="00F61221" w:rsidRPr="00F61221" w:rsidRDefault="00F61221" w:rsidP="00F61221">
            <w:pPr>
              <w:jc w:val="center"/>
              <w:rPr>
                <w:rFonts w:ascii="Arial" w:hAnsi="Arial" w:cs="Arial"/>
                <w:i/>
              </w:rPr>
            </w:pPr>
            <w:r w:rsidRPr="00F61221">
              <w:rPr>
                <w:rFonts w:ascii="Arial" w:hAnsi="Arial" w:cs="Arial"/>
                <w:i/>
              </w:rPr>
              <w:t>2</w:t>
            </w:r>
          </w:p>
        </w:tc>
      </w:tr>
      <w:tr w:rsidR="00F61221" w:rsidRPr="009A2FBD" w:rsidTr="00A71C46">
        <w:tc>
          <w:tcPr>
            <w:tcW w:w="2694" w:type="dxa"/>
          </w:tcPr>
          <w:p w:rsidR="00F61221" w:rsidRPr="00F61221" w:rsidRDefault="00F61221" w:rsidP="00F61221">
            <w:pPr>
              <w:jc w:val="center"/>
              <w:rPr>
                <w:rFonts w:ascii="Arial" w:hAnsi="Arial" w:cs="Arial"/>
                <w:i/>
              </w:rPr>
            </w:pPr>
            <w:r w:rsidRPr="00F61221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693" w:type="dxa"/>
          </w:tcPr>
          <w:p w:rsidR="00F61221" w:rsidRPr="00F61221" w:rsidRDefault="00F61221" w:rsidP="00F61221">
            <w:pPr>
              <w:jc w:val="center"/>
              <w:rPr>
                <w:rFonts w:ascii="Arial" w:hAnsi="Arial" w:cs="Arial"/>
                <w:i/>
              </w:rPr>
            </w:pPr>
            <w:r w:rsidRPr="00F61221">
              <w:rPr>
                <w:rFonts w:ascii="Arial" w:hAnsi="Arial" w:cs="Arial"/>
                <w:i/>
              </w:rPr>
              <w:t>Assessor Jurídico</w:t>
            </w:r>
          </w:p>
        </w:tc>
        <w:tc>
          <w:tcPr>
            <w:tcW w:w="3368" w:type="dxa"/>
          </w:tcPr>
          <w:p w:rsidR="00F61221" w:rsidRPr="00F61221" w:rsidRDefault="00F61221" w:rsidP="00F61221">
            <w:pPr>
              <w:jc w:val="center"/>
              <w:rPr>
                <w:rFonts w:ascii="Arial" w:hAnsi="Arial" w:cs="Arial"/>
                <w:i/>
              </w:rPr>
            </w:pPr>
            <w:r w:rsidRPr="00F61221">
              <w:rPr>
                <w:rFonts w:ascii="Arial" w:hAnsi="Arial" w:cs="Arial"/>
                <w:i/>
              </w:rPr>
              <w:t>3</w:t>
            </w:r>
          </w:p>
        </w:tc>
      </w:tr>
    </w:tbl>
    <w:p w:rsidR="00F61221" w:rsidRPr="00F61221" w:rsidRDefault="00F61221" w:rsidP="00AC10D4">
      <w:pPr>
        <w:ind w:left="708" w:hanging="850"/>
        <w:jc w:val="both"/>
        <w:rPr>
          <w:rFonts w:ascii="Arial" w:hAnsi="Arial" w:cs="Arial"/>
          <w:b/>
          <w:strike/>
          <w:color w:val="808080" w:themeColor="background1" w:themeShade="80"/>
          <w:sz w:val="24"/>
          <w:szCs w:val="24"/>
        </w:rPr>
      </w:pPr>
    </w:p>
    <w:p w:rsidR="00F61221" w:rsidRPr="00F61221" w:rsidRDefault="00F61221" w:rsidP="00F61221">
      <w:pPr>
        <w:ind w:left="708" w:hanging="850"/>
        <w:jc w:val="both"/>
        <w:rPr>
          <w:rFonts w:ascii="Arial" w:hAnsi="Arial"/>
          <w:sz w:val="12"/>
        </w:rPr>
      </w:pPr>
      <w:r w:rsidRPr="00F61221">
        <w:rPr>
          <w:rFonts w:ascii="Arial" w:hAnsi="Arial" w:cs="Arial"/>
          <w:b/>
          <w:i/>
        </w:rPr>
        <w:t>(</w:t>
      </w:r>
      <w:proofErr w:type="gramStart"/>
      <w:r w:rsidRPr="00F61221">
        <w:rPr>
          <w:rFonts w:ascii="Arial" w:hAnsi="Arial" w:cs="Arial"/>
          <w:b/>
          <w:i/>
        </w:rPr>
        <w:t>artigo</w:t>
      </w:r>
      <w:proofErr w:type="gramEnd"/>
      <w:r w:rsidRPr="00F61221">
        <w:rPr>
          <w:rFonts w:ascii="Arial" w:hAnsi="Arial" w:cs="Arial"/>
          <w:b/>
          <w:i/>
        </w:rPr>
        <w:t xml:space="preserve"> alterado pela Lei nº 1</w:t>
      </w:r>
      <w:r>
        <w:rPr>
          <w:rFonts w:ascii="Arial" w:hAnsi="Arial" w:cs="Arial"/>
          <w:b/>
          <w:i/>
        </w:rPr>
        <w:t>829/</w:t>
      </w:r>
      <w:r w:rsidRPr="00F61221">
        <w:rPr>
          <w:rFonts w:ascii="Arial" w:hAnsi="Arial" w:cs="Arial"/>
          <w:b/>
          <w:i/>
        </w:rPr>
        <w:t>20</w:t>
      </w:r>
      <w:r>
        <w:rPr>
          <w:rFonts w:ascii="Arial" w:hAnsi="Arial" w:cs="Arial"/>
          <w:b/>
          <w:i/>
        </w:rPr>
        <w:t>13</w:t>
      </w:r>
      <w:r w:rsidRPr="00F61221">
        <w:rPr>
          <w:rFonts w:ascii="Arial" w:hAnsi="Arial" w:cs="Arial"/>
          <w:b/>
          <w:i/>
        </w:rPr>
        <w:t>)</w:t>
      </w:r>
      <w:r w:rsidRPr="00F61221">
        <w:rPr>
          <w:rFonts w:ascii="Arial" w:hAnsi="Arial"/>
          <w:sz w:val="12"/>
        </w:rPr>
        <w:t xml:space="preserve">    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628DB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</w:t>
      </w:r>
      <w:r w:rsidR="004041C5">
        <w:rPr>
          <w:rFonts w:ascii="Arial" w:hAnsi="Arial"/>
          <w:b/>
        </w:rPr>
        <w:t>Art. 2</w:t>
      </w:r>
      <w:r>
        <w:rPr>
          <w:rFonts w:ascii="Arial" w:hAnsi="Arial"/>
          <w:b/>
        </w:rPr>
        <w:t>6</w:t>
      </w:r>
      <w:r w:rsidR="004041C5">
        <w:rPr>
          <w:rFonts w:ascii="Arial" w:hAnsi="Arial"/>
          <w:b/>
        </w:rPr>
        <w:t xml:space="preserve"> -</w:t>
      </w:r>
      <w:r w:rsidR="004041C5">
        <w:rPr>
          <w:rFonts w:ascii="Arial" w:hAnsi="Arial"/>
        </w:rPr>
        <w:t xml:space="preserve"> O provimento das Funções Gratificadas </w:t>
      </w:r>
      <w:r>
        <w:rPr>
          <w:rFonts w:ascii="Arial" w:hAnsi="Arial"/>
        </w:rPr>
        <w:t>é</w:t>
      </w:r>
      <w:r w:rsidR="004041C5">
        <w:rPr>
          <w:rFonts w:ascii="Arial" w:hAnsi="Arial"/>
        </w:rPr>
        <w:t xml:space="preserve"> privativo de servidor público efetivo </w:t>
      </w:r>
      <w:r>
        <w:rPr>
          <w:rFonts w:ascii="Arial" w:hAnsi="Arial"/>
        </w:rPr>
        <w:t>na Câmara,</w:t>
      </w:r>
      <w:r w:rsidR="004041C5">
        <w:rPr>
          <w:rFonts w:ascii="Arial" w:hAnsi="Arial"/>
        </w:rPr>
        <w:t xml:space="preserve"> ou posto à disposição d</w:t>
      </w:r>
      <w:r>
        <w:rPr>
          <w:rFonts w:ascii="Arial" w:hAnsi="Arial"/>
        </w:rPr>
        <w:t>a</w:t>
      </w:r>
      <w:r w:rsidR="004041C5">
        <w:rPr>
          <w:rFonts w:ascii="Arial" w:hAnsi="Arial"/>
        </w:rPr>
        <w:t xml:space="preserve"> </w:t>
      </w:r>
      <w:r>
        <w:rPr>
          <w:rFonts w:ascii="Arial" w:hAnsi="Arial"/>
        </w:rPr>
        <w:t>Câmara,</w:t>
      </w:r>
      <w:r w:rsidR="004041C5">
        <w:rPr>
          <w:rFonts w:ascii="Arial" w:hAnsi="Arial"/>
        </w:rPr>
        <w:t xml:space="preserve"> sem prejuízo de seus vencimentos</w:t>
      </w:r>
      <w:r>
        <w:rPr>
          <w:rFonts w:ascii="Arial" w:hAnsi="Arial"/>
        </w:rPr>
        <w:t xml:space="preserve"> no órgão de origem.</w:t>
      </w:r>
    </w:p>
    <w:p w:rsidR="004628DB" w:rsidRDefault="004628DB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628DB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</w:t>
      </w:r>
      <w:r w:rsidR="004041C5">
        <w:rPr>
          <w:rFonts w:ascii="Arial" w:hAnsi="Arial"/>
          <w:b/>
        </w:rPr>
        <w:t>Art. 2</w:t>
      </w:r>
      <w:r>
        <w:rPr>
          <w:rFonts w:ascii="Arial" w:hAnsi="Arial"/>
          <w:b/>
        </w:rPr>
        <w:t>7</w:t>
      </w:r>
      <w:r w:rsidR="004041C5">
        <w:rPr>
          <w:rFonts w:ascii="Arial" w:hAnsi="Arial"/>
          <w:b/>
        </w:rPr>
        <w:t xml:space="preserve"> -</w:t>
      </w:r>
      <w:r w:rsidR="004041C5">
        <w:rPr>
          <w:rFonts w:ascii="Arial" w:hAnsi="Arial"/>
        </w:rPr>
        <w:t xml:space="preserve"> As atribuições dos titulares de Cargos de Provimento em Comissão e Funç</w:t>
      </w:r>
      <w:r>
        <w:rPr>
          <w:rFonts w:ascii="Arial" w:hAnsi="Arial"/>
        </w:rPr>
        <w:t>ão</w:t>
      </w:r>
      <w:r w:rsidR="004041C5">
        <w:rPr>
          <w:rFonts w:ascii="Arial" w:hAnsi="Arial"/>
        </w:rPr>
        <w:t xml:space="preserve"> Gratificada são as correspondentes à condução dos serviços das respectivas unidades.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628DB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</w:t>
      </w:r>
      <w:r w:rsidR="004041C5">
        <w:rPr>
          <w:rFonts w:ascii="Arial" w:hAnsi="Arial"/>
          <w:b/>
        </w:rPr>
        <w:t>Art. 2</w:t>
      </w:r>
      <w:r>
        <w:rPr>
          <w:rFonts w:ascii="Arial" w:hAnsi="Arial"/>
          <w:b/>
        </w:rPr>
        <w:t>8</w:t>
      </w:r>
      <w:r w:rsidR="004041C5">
        <w:rPr>
          <w:rFonts w:ascii="Arial" w:hAnsi="Arial"/>
          <w:b/>
        </w:rPr>
        <w:t xml:space="preserve"> </w:t>
      </w:r>
      <w:r w:rsidR="007B46BA">
        <w:rPr>
          <w:rFonts w:ascii="Arial" w:hAnsi="Arial"/>
          <w:b/>
        </w:rPr>
        <w:t>–</w:t>
      </w:r>
      <w:r w:rsidR="004041C5">
        <w:rPr>
          <w:rFonts w:ascii="Arial" w:hAnsi="Arial"/>
        </w:rPr>
        <w:t xml:space="preserve"> </w:t>
      </w:r>
      <w:r w:rsidR="007B46BA">
        <w:rPr>
          <w:rFonts w:ascii="Arial" w:hAnsi="Arial"/>
        </w:rPr>
        <w:t>As especificações dos cargos de provimento em comissão e função gratificada criadas pela presente Lei, são as que constituem o Anexo II, que é parte integrante desta Lei.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 V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DAS TABELAS DE PAGAMENTO DOS CARGOS E FUNÇÕES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GRATIFICADAS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Pr="004F249E" w:rsidRDefault="00F75E8E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 w:rsidRPr="004F249E">
        <w:rPr>
          <w:rFonts w:ascii="Arial" w:hAnsi="Arial"/>
          <w:b/>
        </w:rPr>
        <w:t xml:space="preserve">   </w:t>
      </w:r>
      <w:r w:rsidR="004041C5" w:rsidRPr="004F249E">
        <w:rPr>
          <w:rFonts w:ascii="Arial" w:hAnsi="Arial"/>
          <w:b/>
        </w:rPr>
        <w:t>Art. 2</w:t>
      </w:r>
      <w:r w:rsidRPr="004F249E">
        <w:rPr>
          <w:rFonts w:ascii="Arial" w:hAnsi="Arial"/>
          <w:b/>
        </w:rPr>
        <w:t>9</w:t>
      </w:r>
      <w:r w:rsidR="004041C5" w:rsidRPr="004F249E">
        <w:rPr>
          <w:rFonts w:ascii="Arial" w:hAnsi="Arial"/>
          <w:b/>
        </w:rPr>
        <w:t xml:space="preserve"> -</w:t>
      </w:r>
      <w:r w:rsidR="004041C5" w:rsidRPr="004F249E">
        <w:rPr>
          <w:rFonts w:ascii="Arial" w:hAnsi="Arial"/>
        </w:rPr>
        <w:t xml:space="preserve"> Os vencimentos</w:t>
      </w:r>
      <w:r w:rsidRPr="004F249E">
        <w:rPr>
          <w:rFonts w:ascii="Arial" w:hAnsi="Arial"/>
        </w:rPr>
        <w:t xml:space="preserve"> básicos</w:t>
      </w:r>
      <w:r w:rsidR="004041C5" w:rsidRPr="004F249E">
        <w:rPr>
          <w:rFonts w:ascii="Arial" w:hAnsi="Arial"/>
        </w:rPr>
        <w:t xml:space="preserve"> dos cargos e o valor das funções gratificadas serão obtidos através da multiplicação dos coeficientes respectivos pelo valor atribuído ao padrão referencial fixado no Art. </w:t>
      </w:r>
      <w:r w:rsidRPr="004F249E">
        <w:rPr>
          <w:rFonts w:ascii="Arial" w:hAnsi="Arial"/>
        </w:rPr>
        <w:t>32</w:t>
      </w:r>
      <w:r w:rsidR="004041C5" w:rsidRPr="004F249E">
        <w:rPr>
          <w:rFonts w:ascii="Arial" w:hAnsi="Arial"/>
        </w:rPr>
        <w:t>, conforme segue:</w:t>
      </w:r>
    </w:p>
    <w:p w:rsidR="00F75E8E" w:rsidRPr="004F249E" w:rsidRDefault="00F75E8E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F75E8E" w:rsidRPr="00AC10D4" w:rsidRDefault="00F75E8E" w:rsidP="00F75E8E">
      <w:pPr>
        <w:pStyle w:val="314"/>
        <w:tabs>
          <w:tab w:val="left" w:pos="-1395"/>
          <w:tab w:val="left" w:pos="-900"/>
        </w:tabs>
        <w:ind w:left="426"/>
        <w:jc w:val="both"/>
        <w:rPr>
          <w:rFonts w:ascii="Arial" w:hAnsi="Arial"/>
          <w:strike/>
          <w:color w:val="808080" w:themeColor="background1" w:themeShade="80"/>
        </w:rPr>
      </w:pPr>
      <w:r w:rsidRPr="00AC10D4">
        <w:rPr>
          <w:rFonts w:ascii="Arial" w:hAnsi="Arial"/>
          <w:strike/>
          <w:color w:val="808080" w:themeColor="background1" w:themeShade="80"/>
        </w:rPr>
        <w:t>I - Cargos em provimento efetivo:</w:t>
      </w:r>
    </w:p>
    <w:p w:rsidR="00F75E8E" w:rsidRPr="00AC10D4" w:rsidRDefault="00F75E8E" w:rsidP="00F75E8E">
      <w:pPr>
        <w:pStyle w:val="314"/>
        <w:tabs>
          <w:tab w:val="left" w:pos="-1395"/>
          <w:tab w:val="left" w:pos="-900"/>
        </w:tabs>
        <w:ind w:left="426"/>
        <w:jc w:val="both"/>
        <w:rPr>
          <w:rFonts w:ascii="Arial" w:hAnsi="Arial"/>
          <w:strike/>
          <w:color w:val="808080" w:themeColor="background1" w:themeShade="80"/>
        </w:rPr>
      </w:pPr>
    </w:p>
    <w:tbl>
      <w:tblPr>
        <w:tblStyle w:val="Tabelacomgrade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992"/>
        <w:gridCol w:w="992"/>
        <w:gridCol w:w="992"/>
        <w:gridCol w:w="993"/>
        <w:gridCol w:w="992"/>
      </w:tblGrid>
      <w:tr w:rsidR="00F75E8E" w:rsidRPr="00AC10D4" w:rsidTr="00F75E8E">
        <w:tc>
          <w:tcPr>
            <w:tcW w:w="1134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b/>
                <w:strike/>
                <w:color w:val="808080" w:themeColor="background1" w:themeShade="80"/>
              </w:rPr>
              <w:t>PADRÃO</w:t>
            </w:r>
          </w:p>
        </w:tc>
        <w:tc>
          <w:tcPr>
            <w:tcW w:w="2694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b/>
                <w:strike/>
                <w:color w:val="808080" w:themeColor="background1" w:themeShade="80"/>
              </w:rPr>
              <w:t>CARGOS</w:t>
            </w:r>
          </w:p>
        </w:tc>
        <w:tc>
          <w:tcPr>
            <w:tcW w:w="4961" w:type="dxa"/>
            <w:gridSpan w:val="5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b/>
                <w:strike/>
                <w:color w:val="808080" w:themeColor="background1" w:themeShade="80"/>
              </w:rPr>
              <w:t>COEFICIENTE SEGUNDO A CLASSE</w:t>
            </w:r>
          </w:p>
        </w:tc>
      </w:tr>
      <w:tr w:rsidR="00F75E8E" w:rsidRPr="00AC10D4" w:rsidTr="00F75E8E">
        <w:tc>
          <w:tcPr>
            <w:tcW w:w="1134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both"/>
              <w:rPr>
                <w:rFonts w:ascii="Arial" w:hAnsi="Arial"/>
                <w:strike/>
                <w:color w:val="808080" w:themeColor="background1" w:themeShade="80"/>
              </w:rPr>
            </w:pPr>
          </w:p>
        </w:tc>
        <w:tc>
          <w:tcPr>
            <w:tcW w:w="2694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both"/>
              <w:rPr>
                <w:rFonts w:ascii="Arial" w:hAnsi="Arial"/>
                <w:strike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b/>
                <w:strike/>
                <w:color w:val="808080" w:themeColor="background1" w:themeShade="80"/>
              </w:rPr>
              <w:t>A</w:t>
            </w:r>
          </w:p>
        </w:tc>
        <w:tc>
          <w:tcPr>
            <w:tcW w:w="992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b/>
                <w:strike/>
                <w:color w:val="808080" w:themeColor="background1" w:themeShade="80"/>
              </w:rPr>
              <w:t>B</w:t>
            </w:r>
          </w:p>
        </w:tc>
        <w:tc>
          <w:tcPr>
            <w:tcW w:w="992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b/>
                <w:strike/>
                <w:color w:val="808080" w:themeColor="background1" w:themeShade="80"/>
              </w:rPr>
              <w:t>C</w:t>
            </w:r>
          </w:p>
        </w:tc>
        <w:tc>
          <w:tcPr>
            <w:tcW w:w="993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b/>
                <w:strike/>
                <w:color w:val="808080" w:themeColor="background1" w:themeShade="80"/>
              </w:rPr>
              <w:t>D</w:t>
            </w:r>
          </w:p>
        </w:tc>
        <w:tc>
          <w:tcPr>
            <w:tcW w:w="992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b/>
                <w:strike/>
                <w:color w:val="808080" w:themeColor="background1" w:themeShade="80"/>
              </w:rPr>
              <w:t>E</w:t>
            </w:r>
          </w:p>
        </w:tc>
      </w:tr>
      <w:tr w:rsidR="00F75E8E" w:rsidRPr="00AC10D4" w:rsidTr="00F75E8E">
        <w:tc>
          <w:tcPr>
            <w:tcW w:w="1134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1</w:t>
            </w:r>
          </w:p>
        </w:tc>
        <w:tc>
          <w:tcPr>
            <w:tcW w:w="2694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Auxiliar de Serviços Gerais</w:t>
            </w:r>
          </w:p>
        </w:tc>
        <w:tc>
          <w:tcPr>
            <w:tcW w:w="992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1,00</w:t>
            </w:r>
          </w:p>
        </w:tc>
        <w:tc>
          <w:tcPr>
            <w:tcW w:w="992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1,10</w:t>
            </w:r>
          </w:p>
        </w:tc>
        <w:tc>
          <w:tcPr>
            <w:tcW w:w="992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1,20</w:t>
            </w:r>
          </w:p>
        </w:tc>
        <w:tc>
          <w:tcPr>
            <w:tcW w:w="993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1,30</w:t>
            </w:r>
          </w:p>
        </w:tc>
        <w:tc>
          <w:tcPr>
            <w:tcW w:w="992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1,40</w:t>
            </w:r>
          </w:p>
        </w:tc>
      </w:tr>
      <w:tr w:rsidR="00F75E8E" w:rsidRPr="00AC10D4" w:rsidTr="00F75E8E">
        <w:tc>
          <w:tcPr>
            <w:tcW w:w="1134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2</w:t>
            </w:r>
          </w:p>
        </w:tc>
        <w:tc>
          <w:tcPr>
            <w:tcW w:w="2694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Auxiliar Legislativo</w:t>
            </w:r>
          </w:p>
        </w:tc>
        <w:tc>
          <w:tcPr>
            <w:tcW w:w="992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2,30</w:t>
            </w:r>
          </w:p>
        </w:tc>
        <w:tc>
          <w:tcPr>
            <w:tcW w:w="992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2,50</w:t>
            </w:r>
          </w:p>
        </w:tc>
        <w:tc>
          <w:tcPr>
            <w:tcW w:w="992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2,70</w:t>
            </w:r>
          </w:p>
        </w:tc>
        <w:tc>
          <w:tcPr>
            <w:tcW w:w="993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2,90</w:t>
            </w:r>
          </w:p>
        </w:tc>
        <w:tc>
          <w:tcPr>
            <w:tcW w:w="992" w:type="dxa"/>
          </w:tcPr>
          <w:p w:rsidR="00F75E8E" w:rsidRPr="00AC10D4" w:rsidRDefault="00F75E8E" w:rsidP="00F75E8E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3,10</w:t>
            </w:r>
          </w:p>
        </w:tc>
      </w:tr>
    </w:tbl>
    <w:p w:rsidR="00141114" w:rsidRPr="00AC10D4" w:rsidRDefault="00141114" w:rsidP="00141114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trike/>
          <w:color w:val="808080" w:themeColor="background1" w:themeShade="80"/>
        </w:rPr>
      </w:pPr>
      <w:r w:rsidRPr="00AC10D4">
        <w:rPr>
          <w:rFonts w:ascii="Arial" w:hAnsi="Arial"/>
          <w:strike/>
          <w:color w:val="808080" w:themeColor="background1" w:themeShade="80"/>
        </w:rPr>
        <w:t xml:space="preserve">   II - Cargos de Provimento em Comissão:</w:t>
      </w:r>
    </w:p>
    <w:p w:rsidR="00141114" w:rsidRPr="00AC10D4" w:rsidRDefault="00141114" w:rsidP="00141114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color w:val="808080" w:themeColor="background1" w:themeShade="80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2206"/>
        <w:gridCol w:w="2472"/>
        <w:gridCol w:w="2268"/>
      </w:tblGrid>
      <w:tr w:rsidR="00141114" w:rsidRPr="00AC10D4" w:rsidTr="00141114">
        <w:tc>
          <w:tcPr>
            <w:tcW w:w="2206" w:type="dxa"/>
          </w:tcPr>
          <w:p w:rsidR="00141114" w:rsidRPr="00AC10D4" w:rsidRDefault="00141114" w:rsidP="00141114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b/>
                <w:strike/>
                <w:color w:val="808080" w:themeColor="background1" w:themeShade="80"/>
              </w:rPr>
              <w:t>PADRÃO</w:t>
            </w:r>
          </w:p>
        </w:tc>
        <w:tc>
          <w:tcPr>
            <w:tcW w:w="2472" w:type="dxa"/>
          </w:tcPr>
          <w:p w:rsidR="00141114" w:rsidRPr="00AC10D4" w:rsidRDefault="00141114" w:rsidP="00141114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b/>
                <w:strike/>
                <w:color w:val="808080" w:themeColor="background1" w:themeShade="80"/>
              </w:rPr>
              <w:t>CARGOS</w:t>
            </w:r>
          </w:p>
        </w:tc>
        <w:tc>
          <w:tcPr>
            <w:tcW w:w="2268" w:type="dxa"/>
          </w:tcPr>
          <w:p w:rsidR="00141114" w:rsidRPr="00AC10D4" w:rsidRDefault="00141114" w:rsidP="00141114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b/>
                <w:strike/>
                <w:color w:val="808080" w:themeColor="background1" w:themeShade="80"/>
              </w:rPr>
              <w:t>COEFICIENTE</w:t>
            </w:r>
          </w:p>
        </w:tc>
      </w:tr>
      <w:tr w:rsidR="00141114" w:rsidRPr="00AC10D4" w:rsidTr="00141114">
        <w:tc>
          <w:tcPr>
            <w:tcW w:w="2206" w:type="dxa"/>
          </w:tcPr>
          <w:p w:rsidR="00141114" w:rsidRPr="00AC10D4" w:rsidRDefault="00141114" w:rsidP="00141114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1-CC</w:t>
            </w:r>
          </w:p>
        </w:tc>
        <w:tc>
          <w:tcPr>
            <w:tcW w:w="2472" w:type="dxa"/>
          </w:tcPr>
          <w:p w:rsidR="00141114" w:rsidRPr="00AC10D4" w:rsidRDefault="00141114" w:rsidP="00141114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Assessor Jurídico</w:t>
            </w:r>
          </w:p>
        </w:tc>
        <w:tc>
          <w:tcPr>
            <w:tcW w:w="2268" w:type="dxa"/>
          </w:tcPr>
          <w:p w:rsidR="00141114" w:rsidRPr="00AC10D4" w:rsidRDefault="00141114" w:rsidP="00141114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2,00</w:t>
            </w:r>
          </w:p>
        </w:tc>
      </w:tr>
      <w:tr w:rsidR="00141114" w:rsidRPr="00AC10D4" w:rsidTr="00141114">
        <w:tc>
          <w:tcPr>
            <w:tcW w:w="2206" w:type="dxa"/>
          </w:tcPr>
          <w:p w:rsidR="00141114" w:rsidRPr="00AC10D4" w:rsidRDefault="00141114" w:rsidP="00141114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2-CC</w:t>
            </w:r>
          </w:p>
        </w:tc>
        <w:tc>
          <w:tcPr>
            <w:tcW w:w="2472" w:type="dxa"/>
          </w:tcPr>
          <w:p w:rsidR="00141114" w:rsidRPr="00AC10D4" w:rsidRDefault="00141114" w:rsidP="00141114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Assessor Especial</w:t>
            </w:r>
          </w:p>
        </w:tc>
        <w:tc>
          <w:tcPr>
            <w:tcW w:w="2268" w:type="dxa"/>
          </w:tcPr>
          <w:p w:rsidR="00141114" w:rsidRPr="00AC10D4" w:rsidRDefault="00141114" w:rsidP="00141114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2,20</w:t>
            </w:r>
          </w:p>
        </w:tc>
      </w:tr>
    </w:tbl>
    <w:p w:rsidR="00141114" w:rsidRPr="00AC10D4" w:rsidRDefault="00141114" w:rsidP="00141114">
      <w:pPr>
        <w:pStyle w:val="314"/>
        <w:tabs>
          <w:tab w:val="left" w:pos="-1395"/>
          <w:tab w:val="left" w:pos="-900"/>
        </w:tabs>
        <w:rPr>
          <w:rFonts w:ascii="Arial" w:hAnsi="Arial"/>
          <w:b/>
          <w:strike/>
          <w:color w:val="808080" w:themeColor="background1" w:themeShade="80"/>
          <w:highlight w:val="lightGray"/>
        </w:rPr>
      </w:pPr>
      <w:r w:rsidRPr="00AC10D4">
        <w:rPr>
          <w:rFonts w:ascii="Arial" w:hAnsi="Arial"/>
          <w:b/>
          <w:strike/>
          <w:color w:val="808080" w:themeColor="background1" w:themeShade="80"/>
        </w:rPr>
        <w:t xml:space="preserve">                                                </w:t>
      </w:r>
    </w:p>
    <w:p w:rsidR="00141114" w:rsidRPr="00AC10D4" w:rsidRDefault="00141114" w:rsidP="00141114">
      <w:pPr>
        <w:pStyle w:val="314"/>
        <w:tabs>
          <w:tab w:val="left" w:pos="-1395"/>
          <w:tab w:val="left" w:pos="-900"/>
        </w:tabs>
        <w:rPr>
          <w:rFonts w:ascii="Arial" w:hAnsi="Arial"/>
          <w:b/>
          <w:strike/>
          <w:color w:val="808080" w:themeColor="background1" w:themeShade="80"/>
        </w:rPr>
      </w:pPr>
      <w:r w:rsidRPr="00AC10D4">
        <w:rPr>
          <w:rFonts w:ascii="Arial" w:hAnsi="Arial"/>
          <w:strike/>
          <w:color w:val="808080" w:themeColor="background1" w:themeShade="80"/>
        </w:rPr>
        <w:t xml:space="preserve">  III – Funções Gratificadas:</w:t>
      </w:r>
      <w:r w:rsidRPr="00AC10D4">
        <w:rPr>
          <w:rFonts w:ascii="Arial" w:hAnsi="Arial"/>
          <w:b/>
          <w:strike/>
          <w:color w:val="808080" w:themeColor="background1" w:themeShade="80"/>
        </w:rPr>
        <w:t xml:space="preserve">    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2206"/>
        <w:gridCol w:w="2472"/>
        <w:gridCol w:w="2268"/>
      </w:tblGrid>
      <w:tr w:rsidR="00141114" w:rsidRPr="00AC10D4" w:rsidTr="00141114">
        <w:tc>
          <w:tcPr>
            <w:tcW w:w="2206" w:type="dxa"/>
          </w:tcPr>
          <w:p w:rsidR="00141114" w:rsidRPr="00AC10D4" w:rsidRDefault="00141114" w:rsidP="00141114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b/>
                <w:strike/>
                <w:color w:val="808080" w:themeColor="background1" w:themeShade="80"/>
              </w:rPr>
              <w:t>PADRÃO</w:t>
            </w:r>
          </w:p>
        </w:tc>
        <w:tc>
          <w:tcPr>
            <w:tcW w:w="2472" w:type="dxa"/>
          </w:tcPr>
          <w:p w:rsidR="00141114" w:rsidRPr="00AC10D4" w:rsidRDefault="00141114" w:rsidP="00141114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b/>
                <w:strike/>
                <w:color w:val="808080" w:themeColor="background1" w:themeShade="80"/>
              </w:rPr>
              <w:t>CARGOS</w:t>
            </w:r>
          </w:p>
        </w:tc>
        <w:tc>
          <w:tcPr>
            <w:tcW w:w="2268" w:type="dxa"/>
          </w:tcPr>
          <w:p w:rsidR="00141114" w:rsidRPr="00AC10D4" w:rsidRDefault="00141114" w:rsidP="00141114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b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b/>
                <w:strike/>
                <w:color w:val="808080" w:themeColor="background1" w:themeShade="80"/>
              </w:rPr>
              <w:t>COEFICIENTE</w:t>
            </w:r>
          </w:p>
        </w:tc>
      </w:tr>
      <w:tr w:rsidR="00141114" w:rsidRPr="00AC10D4" w:rsidTr="00141114">
        <w:tc>
          <w:tcPr>
            <w:tcW w:w="2206" w:type="dxa"/>
          </w:tcPr>
          <w:p w:rsidR="00141114" w:rsidRPr="00AC10D4" w:rsidRDefault="00141114" w:rsidP="00141114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1-FG</w:t>
            </w:r>
          </w:p>
        </w:tc>
        <w:tc>
          <w:tcPr>
            <w:tcW w:w="2472" w:type="dxa"/>
          </w:tcPr>
          <w:p w:rsidR="00141114" w:rsidRPr="00AC10D4" w:rsidRDefault="00141114" w:rsidP="00141114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Assessor Jurídico</w:t>
            </w:r>
          </w:p>
        </w:tc>
        <w:tc>
          <w:tcPr>
            <w:tcW w:w="2268" w:type="dxa"/>
          </w:tcPr>
          <w:p w:rsidR="00141114" w:rsidRPr="00AC10D4" w:rsidRDefault="00141114" w:rsidP="00141114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1,00</w:t>
            </w:r>
          </w:p>
        </w:tc>
      </w:tr>
      <w:tr w:rsidR="00141114" w:rsidRPr="00AC10D4" w:rsidTr="00141114">
        <w:tc>
          <w:tcPr>
            <w:tcW w:w="2206" w:type="dxa"/>
          </w:tcPr>
          <w:p w:rsidR="00141114" w:rsidRPr="00AC10D4" w:rsidRDefault="00141114" w:rsidP="00141114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2-FG</w:t>
            </w:r>
          </w:p>
        </w:tc>
        <w:tc>
          <w:tcPr>
            <w:tcW w:w="2472" w:type="dxa"/>
          </w:tcPr>
          <w:p w:rsidR="00141114" w:rsidRPr="00AC10D4" w:rsidRDefault="00141114" w:rsidP="00141114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Assessor Especial</w:t>
            </w:r>
          </w:p>
        </w:tc>
        <w:tc>
          <w:tcPr>
            <w:tcW w:w="2268" w:type="dxa"/>
          </w:tcPr>
          <w:p w:rsidR="00141114" w:rsidRPr="00AC10D4" w:rsidRDefault="00141114" w:rsidP="00141114">
            <w:pPr>
              <w:pStyle w:val="314"/>
              <w:tabs>
                <w:tab w:val="left" w:pos="-1395"/>
                <w:tab w:val="left" w:pos="-900"/>
              </w:tabs>
              <w:jc w:val="center"/>
              <w:rPr>
                <w:rFonts w:ascii="Arial" w:hAnsi="Arial"/>
                <w:strike/>
                <w:color w:val="808080" w:themeColor="background1" w:themeShade="80"/>
              </w:rPr>
            </w:pPr>
            <w:r w:rsidRPr="00AC10D4">
              <w:rPr>
                <w:rFonts w:ascii="Arial" w:hAnsi="Arial"/>
                <w:strike/>
                <w:color w:val="808080" w:themeColor="background1" w:themeShade="80"/>
              </w:rPr>
              <w:t>1,50</w:t>
            </w:r>
          </w:p>
        </w:tc>
      </w:tr>
    </w:tbl>
    <w:p w:rsidR="00AC10D4" w:rsidRDefault="00AC10D4" w:rsidP="00AC10D4">
      <w:pPr>
        <w:tabs>
          <w:tab w:val="left" w:pos="-1120"/>
        </w:tabs>
        <w:spacing w:line="360" w:lineRule="auto"/>
        <w:ind w:left="11" w:firstLine="1407"/>
        <w:jc w:val="both"/>
        <w:rPr>
          <w:rFonts w:ascii="Arial" w:hAnsi="Arial" w:cs="Arial"/>
          <w:b/>
          <w:i/>
          <w:sz w:val="24"/>
          <w:szCs w:val="24"/>
        </w:rPr>
      </w:pPr>
    </w:p>
    <w:p w:rsidR="00AC10D4" w:rsidRPr="00AC10D4" w:rsidRDefault="00AC10D4" w:rsidP="00BC02FE">
      <w:pPr>
        <w:tabs>
          <w:tab w:val="left" w:pos="-1120"/>
        </w:tabs>
        <w:ind w:left="11" w:firstLine="1407"/>
        <w:jc w:val="both"/>
        <w:rPr>
          <w:rFonts w:ascii="Arial" w:hAnsi="Arial" w:cs="Arial"/>
          <w:sz w:val="22"/>
          <w:szCs w:val="22"/>
        </w:rPr>
      </w:pPr>
      <w:r w:rsidRPr="00BC02FE">
        <w:rPr>
          <w:rFonts w:ascii="Arial" w:hAnsi="Arial" w:cs="Arial"/>
          <w:b/>
          <w:strike/>
          <w:color w:val="808080" w:themeColor="background1" w:themeShade="80"/>
        </w:rPr>
        <w:t>I</w:t>
      </w:r>
      <w:r w:rsidRPr="00BC02FE">
        <w:rPr>
          <w:rFonts w:ascii="Arial" w:hAnsi="Arial" w:cs="Arial"/>
          <w:strike/>
          <w:color w:val="808080" w:themeColor="background1" w:themeShade="80"/>
        </w:rPr>
        <w:t xml:space="preserve"> – Cargos em provimento efetivo: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"/>
        <w:gridCol w:w="1206"/>
        <w:gridCol w:w="2733"/>
        <w:gridCol w:w="978"/>
        <w:gridCol w:w="1106"/>
        <w:gridCol w:w="999"/>
        <w:gridCol w:w="999"/>
        <w:gridCol w:w="832"/>
      </w:tblGrid>
      <w:tr w:rsidR="00AC10D4" w:rsidRPr="004440EE" w:rsidTr="00A13E82">
        <w:tc>
          <w:tcPr>
            <w:tcW w:w="1257" w:type="dxa"/>
            <w:gridSpan w:val="2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PADRÃO</w:t>
            </w:r>
          </w:p>
        </w:tc>
        <w:tc>
          <w:tcPr>
            <w:tcW w:w="3218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CARGOS</w:t>
            </w:r>
          </w:p>
        </w:tc>
        <w:tc>
          <w:tcPr>
            <w:tcW w:w="5495" w:type="dxa"/>
            <w:gridSpan w:val="5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COEFICENTE SEGUNDO A CLASSE</w:t>
            </w:r>
          </w:p>
        </w:tc>
      </w:tr>
      <w:tr w:rsidR="00AC10D4" w:rsidRPr="004440EE" w:rsidTr="00A13E82">
        <w:trPr>
          <w:gridBefore w:val="1"/>
          <w:wBefore w:w="10" w:type="dxa"/>
        </w:trPr>
        <w:tc>
          <w:tcPr>
            <w:tcW w:w="1247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</w:p>
        </w:tc>
        <w:tc>
          <w:tcPr>
            <w:tcW w:w="3218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</w:p>
        </w:tc>
        <w:tc>
          <w:tcPr>
            <w:tcW w:w="1093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A</w:t>
            </w:r>
          </w:p>
        </w:tc>
        <w:tc>
          <w:tcPr>
            <w:tcW w:w="1260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B</w:t>
            </w:r>
          </w:p>
        </w:tc>
        <w:tc>
          <w:tcPr>
            <w:tcW w:w="1120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C</w:t>
            </w:r>
          </w:p>
        </w:tc>
        <w:tc>
          <w:tcPr>
            <w:tcW w:w="1120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D</w:t>
            </w:r>
          </w:p>
        </w:tc>
        <w:tc>
          <w:tcPr>
            <w:tcW w:w="902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E</w:t>
            </w:r>
          </w:p>
        </w:tc>
      </w:tr>
      <w:tr w:rsidR="00AC10D4" w:rsidRPr="004440EE" w:rsidTr="00A13E82">
        <w:trPr>
          <w:gridBefore w:val="1"/>
          <w:wBefore w:w="10" w:type="dxa"/>
        </w:trPr>
        <w:tc>
          <w:tcPr>
            <w:tcW w:w="1247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</w:t>
            </w:r>
          </w:p>
        </w:tc>
        <w:tc>
          <w:tcPr>
            <w:tcW w:w="3218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Auxiliar de Serviços Gerais</w:t>
            </w:r>
          </w:p>
        </w:tc>
        <w:tc>
          <w:tcPr>
            <w:tcW w:w="1093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1,10</w:t>
            </w:r>
          </w:p>
        </w:tc>
        <w:tc>
          <w:tcPr>
            <w:tcW w:w="1260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1,20</w:t>
            </w:r>
          </w:p>
        </w:tc>
        <w:tc>
          <w:tcPr>
            <w:tcW w:w="1120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1,30</w:t>
            </w:r>
          </w:p>
        </w:tc>
        <w:tc>
          <w:tcPr>
            <w:tcW w:w="1120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1,40</w:t>
            </w:r>
          </w:p>
        </w:tc>
        <w:tc>
          <w:tcPr>
            <w:tcW w:w="902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1,50</w:t>
            </w:r>
          </w:p>
        </w:tc>
      </w:tr>
      <w:tr w:rsidR="00AC10D4" w:rsidRPr="004440EE" w:rsidTr="00A13E82">
        <w:trPr>
          <w:gridBefore w:val="1"/>
          <w:wBefore w:w="10" w:type="dxa"/>
        </w:trPr>
        <w:tc>
          <w:tcPr>
            <w:tcW w:w="1247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2</w:t>
            </w:r>
          </w:p>
        </w:tc>
        <w:tc>
          <w:tcPr>
            <w:tcW w:w="3218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Auxiliar Legislativo</w:t>
            </w:r>
          </w:p>
        </w:tc>
        <w:tc>
          <w:tcPr>
            <w:tcW w:w="1093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2,50</w:t>
            </w:r>
          </w:p>
        </w:tc>
        <w:tc>
          <w:tcPr>
            <w:tcW w:w="1260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2,70</w:t>
            </w:r>
          </w:p>
        </w:tc>
        <w:tc>
          <w:tcPr>
            <w:tcW w:w="1120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2,90</w:t>
            </w:r>
          </w:p>
        </w:tc>
        <w:tc>
          <w:tcPr>
            <w:tcW w:w="1120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3,10</w:t>
            </w:r>
          </w:p>
        </w:tc>
        <w:tc>
          <w:tcPr>
            <w:tcW w:w="902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3,30</w:t>
            </w:r>
          </w:p>
        </w:tc>
      </w:tr>
    </w:tbl>
    <w:p w:rsidR="00AC10D4" w:rsidRPr="00AC10D4" w:rsidRDefault="00AC10D4" w:rsidP="00AC10D4">
      <w:pPr>
        <w:tabs>
          <w:tab w:val="left" w:pos="-2520"/>
        </w:tabs>
        <w:ind w:left="11" w:firstLine="1407"/>
        <w:jc w:val="both"/>
        <w:rPr>
          <w:rFonts w:ascii="Arial" w:hAnsi="Arial" w:cs="Arial"/>
          <w:strike/>
          <w:color w:val="808080" w:themeColor="background1" w:themeShade="80"/>
          <w:sz w:val="22"/>
          <w:szCs w:val="22"/>
        </w:rPr>
      </w:pP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10"/>
        <w:gridCol w:w="1245"/>
        <w:gridCol w:w="3069"/>
        <w:gridCol w:w="2116"/>
        <w:gridCol w:w="1768"/>
      </w:tblGrid>
      <w:tr w:rsidR="00AC10D4" w:rsidRPr="004440EE" w:rsidTr="00A13E82">
        <w:trPr>
          <w:jc w:val="center"/>
        </w:trPr>
        <w:tc>
          <w:tcPr>
            <w:tcW w:w="1255" w:type="dxa"/>
            <w:gridSpan w:val="2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PADRÃO</w:t>
            </w:r>
          </w:p>
        </w:tc>
        <w:tc>
          <w:tcPr>
            <w:tcW w:w="3069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CARGOS</w:t>
            </w:r>
          </w:p>
        </w:tc>
        <w:tc>
          <w:tcPr>
            <w:tcW w:w="3884" w:type="dxa"/>
            <w:gridSpan w:val="2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COEFICIENTE SEGUNDO A CLASSE</w:t>
            </w:r>
          </w:p>
        </w:tc>
      </w:tr>
      <w:tr w:rsidR="00AC10D4" w:rsidRPr="004440EE" w:rsidTr="00A13E82">
        <w:trPr>
          <w:gridBefore w:val="1"/>
          <w:wBefore w:w="10" w:type="dxa"/>
          <w:jc w:val="center"/>
        </w:trPr>
        <w:tc>
          <w:tcPr>
            <w:tcW w:w="1245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</w:p>
        </w:tc>
        <w:tc>
          <w:tcPr>
            <w:tcW w:w="3069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</w:p>
        </w:tc>
        <w:tc>
          <w:tcPr>
            <w:tcW w:w="2116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F</w:t>
            </w:r>
          </w:p>
        </w:tc>
        <w:tc>
          <w:tcPr>
            <w:tcW w:w="1768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G</w:t>
            </w:r>
          </w:p>
        </w:tc>
      </w:tr>
      <w:tr w:rsidR="00AC10D4" w:rsidRPr="004440EE" w:rsidTr="00A13E82">
        <w:trPr>
          <w:gridBefore w:val="1"/>
          <w:wBefore w:w="10" w:type="dxa"/>
          <w:jc w:val="center"/>
        </w:trPr>
        <w:tc>
          <w:tcPr>
            <w:tcW w:w="1245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</w:t>
            </w:r>
          </w:p>
        </w:tc>
        <w:tc>
          <w:tcPr>
            <w:tcW w:w="3069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Auxiliar de Serviços Gerais</w:t>
            </w:r>
          </w:p>
        </w:tc>
        <w:tc>
          <w:tcPr>
            <w:tcW w:w="2116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1,60</w:t>
            </w:r>
          </w:p>
        </w:tc>
        <w:tc>
          <w:tcPr>
            <w:tcW w:w="1768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1,70</w:t>
            </w:r>
          </w:p>
        </w:tc>
      </w:tr>
      <w:tr w:rsidR="00AC10D4" w:rsidRPr="004440EE" w:rsidTr="00A13E82">
        <w:trPr>
          <w:gridBefore w:val="1"/>
          <w:wBefore w:w="10" w:type="dxa"/>
          <w:jc w:val="center"/>
        </w:trPr>
        <w:tc>
          <w:tcPr>
            <w:tcW w:w="1245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2</w:t>
            </w:r>
          </w:p>
        </w:tc>
        <w:tc>
          <w:tcPr>
            <w:tcW w:w="3069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Auxiliar Legislativo</w:t>
            </w:r>
          </w:p>
        </w:tc>
        <w:tc>
          <w:tcPr>
            <w:tcW w:w="2116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3,50</w:t>
            </w:r>
          </w:p>
        </w:tc>
        <w:tc>
          <w:tcPr>
            <w:tcW w:w="1768" w:type="dxa"/>
          </w:tcPr>
          <w:p w:rsidR="00AC10D4" w:rsidRPr="004440EE" w:rsidRDefault="00AC10D4" w:rsidP="00AC10D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3,70</w:t>
            </w:r>
          </w:p>
        </w:tc>
      </w:tr>
    </w:tbl>
    <w:p w:rsidR="00AC10D4" w:rsidRPr="004440EE" w:rsidRDefault="00AC10D4" w:rsidP="00AC10D4">
      <w:pPr>
        <w:tabs>
          <w:tab w:val="left" w:pos="-2520"/>
        </w:tabs>
        <w:ind w:left="11" w:firstLine="1407"/>
        <w:jc w:val="both"/>
        <w:rPr>
          <w:rFonts w:ascii="Arial" w:hAnsi="Arial" w:cs="Arial"/>
        </w:rPr>
      </w:pPr>
    </w:p>
    <w:p w:rsidR="00AC10D4" w:rsidRPr="004440EE" w:rsidRDefault="00AC10D4" w:rsidP="00AC10D4">
      <w:pPr>
        <w:tabs>
          <w:tab w:val="left" w:pos="-2520"/>
        </w:tabs>
        <w:ind w:left="11" w:firstLine="1407"/>
        <w:jc w:val="both"/>
        <w:rPr>
          <w:rFonts w:ascii="Arial" w:hAnsi="Arial" w:cs="Arial"/>
          <w:strike/>
          <w:color w:val="808080" w:themeColor="background1" w:themeShade="80"/>
        </w:rPr>
      </w:pPr>
      <w:r w:rsidRPr="004440EE">
        <w:rPr>
          <w:rFonts w:ascii="Arial" w:hAnsi="Arial" w:cs="Arial"/>
          <w:b/>
          <w:strike/>
          <w:color w:val="808080" w:themeColor="background1" w:themeShade="80"/>
        </w:rPr>
        <w:t xml:space="preserve">II </w:t>
      </w:r>
      <w:r w:rsidRPr="004440EE">
        <w:rPr>
          <w:rFonts w:ascii="Arial" w:hAnsi="Arial" w:cs="Arial"/>
          <w:strike/>
          <w:color w:val="808080" w:themeColor="background1" w:themeShade="80"/>
        </w:rPr>
        <w:t>– Cargos de Provimento em Comissão: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175"/>
        <w:gridCol w:w="2100"/>
      </w:tblGrid>
      <w:tr w:rsidR="00AC10D4" w:rsidRPr="004440EE" w:rsidTr="00A13E82">
        <w:trPr>
          <w:cantSplit/>
          <w:jc w:val="center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D4" w:rsidRPr="004440EE" w:rsidRDefault="00AC10D4" w:rsidP="00AC10D4">
            <w:pPr>
              <w:pStyle w:val="Ttulo31"/>
              <w:rPr>
                <w:rFonts w:cs="Arial"/>
                <w:strike/>
                <w:color w:val="808080" w:themeColor="background1" w:themeShade="80"/>
                <w:sz w:val="20"/>
              </w:rPr>
            </w:pPr>
            <w:r w:rsidRPr="004440EE">
              <w:rPr>
                <w:rFonts w:cs="Arial"/>
                <w:strike/>
                <w:color w:val="808080" w:themeColor="background1" w:themeShade="80"/>
                <w:sz w:val="20"/>
              </w:rPr>
              <w:t>PADRÃO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D4" w:rsidRPr="004440EE" w:rsidRDefault="00AC10D4" w:rsidP="00AC10D4">
            <w:pPr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CARGOS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D4" w:rsidRPr="004440EE" w:rsidRDefault="00AC10D4" w:rsidP="004440EE">
            <w:pPr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COEFICIENTE</w:t>
            </w:r>
          </w:p>
        </w:tc>
      </w:tr>
      <w:tr w:rsidR="00AC10D4" w:rsidRPr="004440EE" w:rsidTr="00A13E82">
        <w:trPr>
          <w:cantSplit/>
          <w:trHeight w:hRule="exact" w:val="511"/>
          <w:jc w:val="center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D4" w:rsidRPr="004440EE" w:rsidRDefault="00AC10D4" w:rsidP="00AC10D4">
            <w:pPr>
              <w:spacing w:before="140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1-CC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D4" w:rsidRPr="004440EE" w:rsidRDefault="00AC10D4" w:rsidP="00AC10D4">
            <w:pPr>
              <w:spacing w:before="140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Assessor Especial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D4" w:rsidRPr="004440EE" w:rsidRDefault="00AC10D4" w:rsidP="00AC10D4">
            <w:pPr>
              <w:spacing w:before="140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2,30</w:t>
            </w:r>
          </w:p>
        </w:tc>
      </w:tr>
      <w:tr w:rsidR="00AC10D4" w:rsidRPr="004440EE" w:rsidTr="00A13E82">
        <w:trPr>
          <w:cantSplit/>
          <w:trHeight w:hRule="exact" w:val="511"/>
          <w:jc w:val="center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D4" w:rsidRPr="004440EE" w:rsidRDefault="00AC10D4" w:rsidP="00AC10D4">
            <w:pPr>
              <w:spacing w:before="140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2-CC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D4" w:rsidRPr="004440EE" w:rsidRDefault="00AC10D4" w:rsidP="00AC10D4">
            <w:pPr>
              <w:spacing w:before="140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Assessor Jurídico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D4" w:rsidRPr="004440EE" w:rsidRDefault="00AC10D4" w:rsidP="00AC10D4">
            <w:pPr>
              <w:spacing w:before="140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2,70</w:t>
            </w:r>
          </w:p>
        </w:tc>
      </w:tr>
    </w:tbl>
    <w:p w:rsidR="00AC10D4" w:rsidRPr="004440EE" w:rsidRDefault="00AC10D4" w:rsidP="00AC10D4">
      <w:pPr>
        <w:tabs>
          <w:tab w:val="left" w:pos="-2520"/>
        </w:tabs>
        <w:ind w:left="11" w:firstLine="1407"/>
        <w:jc w:val="both"/>
        <w:rPr>
          <w:rFonts w:ascii="Arial" w:hAnsi="Arial" w:cs="Arial"/>
          <w:strike/>
          <w:color w:val="808080" w:themeColor="background1" w:themeShade="80"/>
        </w:rPr>
      </w:pPr>
    </w:p>
    <w:p w:rsidR="00AC10D4" w:rsidRPr="004440EE" w:rsidRDefault="00AC10D4" w:rsidP="00AC10D4">
      <w:pPr>
        <w:tabs>
          <w:tab w:val="left" w:pos="-2520"/>
        </w:tabs>
        <w:ind w:left="11" w:firstLine="1407"/>
        <w:jc w:val="both"/>
        <w:rPr>
          <w:rFonts w:ascii="Arial" w:hAnsi="Arial" w:cs="Arial"/>
          <w:strike/>
          <w:color w:val="808080" w:themeColor="background1" w:themeShade="80"/>
        </w:rPr>
      </w:pPr>
      <w:r w:rsidRPr="004440EE">
        <w:rPr>
          <w:rFonts w:ascii="Arial" w:hAnsi="Arial" w:cs="Arial"/>
          <w:b/>
          <w:strike/>
          <w:color w:val="808080" w:themeColor="background1" w:themeShade="80"/>
        </w:rPr>
        <w:t>III</w:t>
      </w:r>
      <w:r w:rsidRPr="004440EE">
        <w:rPr>
          <w:rFonts w:ascii="Arial" w:hAnsi="Arial" w:cs="Arial"/>
          <w:strike/>
          <w:color w:val="808080" w:themeColor="background1" w:themeShade="80"/>
        </w:rPr>
        <w:t xml:space="preserve"> – Funções Gratificadas: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175"/>
        <w:gridCol w:w="2100"/>
      </w:tblGrid>
      <w:tr w:rsidR="00AC10D4" w:rsidRPr="004440EE" w:rsidTr="00A13E82">
        <w:trPr>
          <w:cantSplit/>
          <w:trHeight w:hRule="exact" w:val="510"/>
          <w:jc w:val="center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D4" w:rsidRPr="004440EE" w:rsidRDefault="00AC10D4" w:rsidP="00AC10D4">
            <w:pPr>
              <w:pStyle w:val="Ttulo31"/>
              <w:rPr>
                <w:rFonts w:cs="Arial"/>
                <w:strike/>
                <w:color w:val="808080" w:themeColor="background1" w:themeShade="80"/>
                <w:sz w:val="20"/>
              </w:rPr>
            </w:pPr>
            <w:r w:rsidRPr="004440EE">
              <w:rPr>
                <w:rFonts w:cs="Arial"/>
                <w:strike/>
                <w:color w:val="808080" w:themeColor="background1" w:themeShade="80"/>
                <w:sz w:val="20"/>
              </w:rPr>
              <w:t>PADRÃO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D4" w:rsidRPr="004440EE" w:rsidRDefault="00AC10D4" w:rsidP="00AC10D4">
            <w:pPr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CARGOS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D4" w:rsidRPr="004440EE" w:rsidRDefault="00AC10D4" w:rsidP="00AC10D4">
            <w:pPr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COEFICIENTE</w:t>
            </w:r>
          </w:p>
        </w:tc>
      </w:tr>
      <w:tr w:rsidR="00AC10D4" w:rsidRPr="004440EE" w:rsidTr="00A13E82">
        <w:trPr>
          <w:cantSplit/>
          <w:trHeight w:hRule="exact" w:val="510"/>
          <w:jc w:val="center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D4" w:rsidRPr="004440EE" w:rsidRDefault="00AC10D4" w:rsidP="00AC10D4">
            <w:pPr>
              <w:spacing w:before="140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1-FG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D4" w:rsidRPr="004440EE" w:rsidRDefault="00AC10D4" w:rsidP="00AC10D4">
            <w:pPr>
              <w:spacing w:before="140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Assessor Especial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D4" w:rsidRPr="004440EE" w:rsidRDefault="00AC10D4" w:rsidP="00AC10D4">
            <w:pPr>
              <w:spacing w:before="140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1,00</w:t>
            </w:r>
          </w:p>
        </w:tc>
      </w:tr>
      <w:tr w:rsidR="00AC10D4" w:rsidRPr="00AC10D4" w:rsidTr="00A13E82">
        <w:trPr>
          <w:cantSplit/>
          <w:trHeight w:hRule="exact" w:val="510"/>
          <w:jc w:val="center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D4" w:rsidRPr="00AC10D4" w:rsidRDefault="00AC10D4" w:rsidP="00AC10D4">
            <w:pPr>
              <w:spacing w:before="140"/>
              <w:jc w:val="center"/>
              <w:rPr>
                <w:rFonts w:ascii="Arial" w:hAnsi="Arial" w:cs="Arial"/>
                <w:strike/>
                <w:color w:val="808080" w:themeColor="background1" w:themeShade="80"/>
                <w:sz w:val="22"/>
                <w:szCs w:val="22"/>
              </w:rPr>
            </w:pPr>
            <w:r w:rsidRPr="00AC10D4">
              <w:rPr>
                <w:rFonts w:ascii="Arial" w:hAnsi="Arial" w:cs="Arial"/>
                <w:strike/>
                <w:color w:val="808080" w:themeColor="background1" w:themeShade="80"/>
                <w:sz w:val="22"/>
                <w:szCs w:val="22"/>
              </w:rPr>
              <w:t>2-FG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D4" w:rsidRPr="00AC10D4" w:rsidRDefault="00AC10D4" w:rsidP="00AC10D4">
            <w:pPr>
              <w:spacing w:before="140"/>
              <w:jc w:val="center"/>
              <w:rPr>
                <w:rFonts w:ascii="Arial" w:hAnsi="Arial" w:cs="Arial"/>
                <w:strike/>
                <w:color w:val="808080" w:themeColor="background1" w:themeShade="80"/>
                <w:sz w:val="22"/>
                <w:szCs w:val="22"/>
              </w:rPr>
            </w:pPr>
            <w:r w:rsidRPr="00AC10D4">
              <w:rPr>
                <w:rFonts w:ascii="Arial" w:hAnsi="Arial" w:cs="Arial"/>
                <w:strike/>
                <w:color w:val="808080" w:themeColor="background1" w:themeShade="80"/>
                <w:sz w:val="22"/>
                <w:szCs w:val="22"/>
              </w:rPr>
              <w:t>Assessor Jurídico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D4" w:rsidRPr="00AC10D4" w:rsidRDefault="00AC10D4" w:rsidP="00AC10D4">
            <w:pPr>
              <w:spacing w:before="140"/>
              <w:jc w:val="center"/>
              <w:rPr>
                <w:rFonts w:ascii="Arial" w:hAnsi="Arial" w:cs="Arial"/>
                <w:strike/>
                <w:color w:val="808080" w:themeColor="background1" w:themeShade="80"/>
                <w:sz w:val="22"/>
                <w:szCs w:val="22"/>
              </w:rPr>
            </w:pPr>
            <w:r w:rsidRPr="00AC10D4">
              <w:rPr>
                <w:rFonts w:ascii="Arial" w:hAnsi="Arial" w:cs="Arial"/>
                <w:strike/>
                <w:color w:val="808080" w:themeColor="background1" w:themeShade="80"/>
                <w:sz w:val="22"/>
                <w:szCs w:val="22"/>
              </w:rPr>
              <w:t>1,50</w:t>
            </w:r>
          </w:p>
        </w:tc>
      </w:tr>
    </w:tbl>
    <w:p w:rsidR="00AC10D4" w:rsidRDefault="00AC10D4" w:rsidP="00AC10D4">
      <w:pPr>
        <w:ind w:left="708" w:hanging="8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color w:val="000000"/>
        </w:rPr>
        <w:t xml:space="preserve">             (artigo </w:t>
      </w:r>
      <w:r w:rsidRPr="00BD12CD">
        <w:rPr>
          <w:rFonts w:ascii="Arial" w:hAnsi="Arial" w:cs="Arial"/>
          <w:b/>
          <w:i/>
          <w:color w:val="000000"/>
        </w:rPr>
        <w:t>alterado pela Lei nº 1402, de 21.11.2006</w:t>
      </w:r>
      <w:r>
        <w:rPr>
          <w:rFonts w:ascii="Arial" w:hAnsi="Arial" w:cs="Arial"/>
          <w:b/>
          <w:i/>
          <w:color w:val="000000"/>
        </w:rPr>
        <w:t>)</w:t>
      </w:r>
      <w:r>
        <w:rPr>
          <w:rFonts w:ascii="Arial" w:hAnsi="Arial"/>
          <w:sz w:val="12"/>
        </w:rPr>
        <w:t xml:space="preserve">    </w:t>
      </w:r>
    </w:p>
    <w:p w:rsidR="00AC10D4" w:rsidRPr="00735AF5" w:rsidRDefault="00AC10D4" w:rsidP="00AC10D4">
      <w:pPr>
        <w:rPr>
          <w:rFonts w:ascii="Arial" w:hAnsi="Arial" w:cs="Arial"/>
          <w:sz w:val="24"/>
          <w:szCs w:val="24"/>
        </w:rPr>
      </w:pPr>
    </w:p>
    <w:p w:rsidR="00141114" w:rsidRPr="00DF1B2F" w:rsidRDefault="00141114" w:rsidP="00BC02FE">
      <w:pPr>
        <w:tabs>
          <w:tab w:val="left" w:pos="-1120"/>
        </w:tabs>
        <w:ind w:left="11" w:firstLine="1407"/>
        <w:jc w:val="both"/>
        <w:rPr>
          <w:rFonts w:ascii="Arial" w:hAnsi="Arial" w:cs="Arial"/>
          <w:strike/>
          <w:color w:val="808080" w:themeColor="background1" w:themeShade="80"/>
        </w:rPr>
      </w:pPr>
      <w:r w:rsidRPr="00DF1B2F">
        <w:rPr>
          <w:rFonts w:ascii="Arial" w:hAnsi="Arial" w:cs="Arial"/>
          <w:b/>
          <w:strike/>
          <w:color w:val="808080" w:themeColor="background1" w:themeShade="80"/>
        </w:rPr>
        <w:t>I</w:t>
      </w:r>
      <w:r w:rsidRPr="00DF1B2F">
        <w:rPr>
          <w:rFonts w:ascii="Arial" w:hAnsi="Arial" w:cs="Arial"/>
          <w:strike/>
          <w:color w:val="808080" w:themeColor="background1" w:themeShade="80"/>
        </w:rPr>
        <w:t xml:space="preserve"> – Cargos em provimento efetivo:</w:t>
      </w:r>
    </w:p>
    <w:tbl>
      <w:tblPr>
        <w:tblStyle w:val="Tabelacomgrade"/>
        <w:tblW w:w="8789" w:type="dxa"/>
        <w:tblInd w:w="108" w:type="dxa"/>
        <w:tblLook w:val="01E0" w:firstRow="1" w:lastRow="1" w:firstColumn="1" w:lastColumn="1" w:noHBand="0" w:noVBand="0"/>
      </w:tblPr>
      <w:tblGrid>
        <w:gridCol w:w="1103"/>
        <w:gridCol w:w="2671"/>
        <w:gridCol w:w="963"/>
        <w:gridCol w:w="1086"/>
        <w:gridCol w:w="983"/>
        <w:gridCol w:w="983"/>
        <w:gridCol w:w="1000"/>
      </w:tblGrid>
      <w:tr w:rsidR="00141114" w:rsidRPr="00DF1B2F" w:rsidTr="0014111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b/>
                <w:strike/>
                <w:color w:val="808080" w:themeColor="background1" w:themeShade="80"/>
              </w:rPr>
              <w:t>PADRÃO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b/>
                <w:strike/>
                <w:color w:val="808080" w:themeColor="background1" w:themeShade="80"/>
              </w:rPr>
              <w:t>CARGOS</w:t>
            </w:r>
          </w:p>
        </w:tc>
        <w:tc>
          <w:tcPr>
            <w:tcW w:w="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b/>
                <w:strike/>
                <w:color w:val="808080" w:themeColor="background1" w:themeShade="80"/>
              </w:rPr>
              <w:t>COEFICENTE SEGUNDO A CLASSE</w:t>
            </w:r>
          </w:p>
        </w:tc>
      </w:tr>
      <w:tr w:rsidR="00141114" w:rsidRPr="00DF1B2F" w:rsidTr="00141114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b/>
                <w:strike/>
                <w:color w:val="808080" w:themeColor="background1" w:themeShade="80"/>
              </w:rPr>
              <w:t>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b/>
                <w:strike/>
                <w:color w:val="808080" w:themeColor="background1" w:themeShade="80"/>
              </w:rPr>
              <w:t>B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b/>
                <w:strike/>
                <w:color w:val="808080" w:themeColor="background1" w:themeShade="80"/>
              </w:rPr>
              <w:t>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b/>
                <w:strike/>
                <w:color w:val="808080" w:themeColor="background1" w:themeShade="80"/>
              </w:rPr>
              <w:t>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b/>
                <w:strike/>
                <w:color w:val="808080" w:themeColor="background1" w:themeShade="80"/>
              </w:rPr>
              <w:t>E</w:t>
            </w:r>
          </w:p>
        </w:tc>
      </w:tr>
      <w:tr w:rsidR="00141114" w:rsidRPr="00DF1B2F" w:rsidTr="0014111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Auxiliar de Serviços Gerais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1,25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1,35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1,45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1,55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1,65</w:t>
            </w:r>
          </w:p>
        </w:tc>
      </w:tr>
      <w:tr w:rsidR="00141114" w:rsidRPr="00DF1B2F" w:rsidTr="0014111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Auxiliar Legislativo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2,65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2,85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3,05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3,25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3,45</w:t>
            </w:r>
          </w:p>
        </w:tc>
      </w:tr>
    </w:tbl>
    <w:p w:rsidR="00141114" w:rsidRPr="00DF1B2F" w:rsidRDefault="00141114" w:rsidP="00141114">
      <w:pPr>
        <w:tabs>
          <w:tab w:val="left" w:pos="-2520"/>
        </w:tabs>
        <w:ind w:left="11" w:firstLine="1407"/>
        <w:jc w:val="both"/>
        <w:rPr>
          <w:rFonts w:ascii="Arial" w:hAnsi="Arial" w:cs="Arial"/>
          <w:strike/>
          <w:color w:val="808080" w:themeColor="background1" w:themeShade="80"/>
        </w:rPr>
      </w:pPr>
    </w:p>
    <w:p w:rsidR="00141114" w:rsidRPr="00DF1B2F" w:rsidRDefault="00141114" w:rsidP="00141114">
      <w:pPr>
        <w:tabs>
          <w:tab w:val="left" w:pos="-2520"/>
        </w:tabs>
        <w:ind w:left="11" w:firstLine="1407"/>
        <w:jc w:val="both"/>
        <w:rPr>
          <w:rFonts w:ascii="Arial" w:hAnsi="Arial" w:cs="Arial"/>
          <w:strike/>
          <w:color w:val="808080" w:themeColor="background1" w:themeShade="80"/>
        </w:rPr>
      </w:pP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1459"/>
        <w:gridCol w:w="3069"/>
        <w:gridCol w:w="2116"/>
        <w:gridCol w:w="2019"/>
      </w:tblGrid>
      <w:tr w:rsidR="00141114" w:rsidRPr="00DF1B2F" w:rsidTr="00141114">
        <w:trPr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b/>
                <w:strike/>
                <w:color w:val="808080" w:themeColor="background1" w:themeShade="80"/>
              </w:rPr>
              <w:t>PADRÃO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b/>
                <w:strike/>
                <w:color w:val="808080" w:themeColor="background1" w:themeShade="80"/>
              </w:rPr>
              <w:t>CARGOS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b/>
                <w:strike/>
                <w:color w:val="808080" w:themeColor="background1" w:themeShade="80"/>
              </w:rPr>
              <w:t>COEFICIENTE SEGUNDO A CLASSE</w:t>
            </w:r>
          </w:p>
        </w:tc>
      </w:tr>
      <w:tr w:rsidR="00141114" w:rsidRPr="00DF1B2F" w:rsidTr="00141114">
        <w:trPr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b/>
                <w:strike/>
                <w:color w:val="808080" w:themeColor="background1" w:themeShade="80"/>
              </w:rPr>
              <w:t>F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b/>
                <w:strike/>
                <w:color w:val="808080" w:themeColor="background1" w:themeShade="80"/>
              </w:rPr>
              <w:t>G</w:t>
            </w:r>
          </w:p>
        </w:tc>
      </w:tr>
      <w:tr w:rsidR="00141114" w:rsidRPr="00DF1B2F" w:rsidTr="00141114">
        <w:trPr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Auxiliar de Serviços Gerais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1,75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1,85</w:t>
            </w:r>
          </w:p>
        </w:tc>
      </w:tr>
      <w:tr w:rsidR="00141114" w:rsidRPr="00DF1B2F" w:rsidTr="00141114">
        <w:trPr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Auxiliar Legislativo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3,65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4" w:rsidRPr="00DF1B2F" w:rsidRDefault="00141114" w:rsidP="00141114">
            <w:pPr>
              <w:tabs>
                <w:tab w:val="left" w:pos="-2520"/>
              </w:tabs>
              <w:spacing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DF1B2F">
              <w:rPr>
                <w:rFonts w:ascii="Arial" w:hAnsi="Arial" w:cs="Arial"/>
                <w:strike/>
                <w:color w:val="808080" w:themeColor="background1" w:themeShade="80"/>
              </w:rPr>
              <w:t>3,85</w:t>
            </w:r>
          </w:p>
        </w:tc>
      </w:tr>
    </w:tbl>
    <w:p w:rsidR="00FE7F8E" w:rsidRDefault="00FE7F8E" w:rsidP="00FE7F8E">
      <w:pPr>
        <w:tabs>
          <w:tab w:val="left" w:pos="-1120"/>
        </w:tabs>
        <w:ind w:left="1080" w:hanging="654"/>
        <w:jc w:val="both"/>
        <w:rPr>
          <w:rFonts w:ascii="Arial" w:hAnsi="Arial" w:cs="Arial"/>
        </w:rPr>
      </w:pPr>
    </w:p>
    <w:p w:rsidR="00FE7F8E" w:rsidRPr="004440EE" w:rsidRDefault="00FE7F8E" w:rsidP="00BC02FE">
      <w:pPr>
        <w:tabs>
          <w:tab w:val="left" w:pos="-1120"/>
        </w:tabs>
        <w:ind w:left="1080" w:hanging="654"/>
        <w:jc w:val="both"/>
        <w:rPr>
          <w:rFonts w:ascii="Arial" w:hAnsi="Arial" w:cs="Arial"/>
          <w:i/>
          <w:strike/>
          <w:color w:val="808080" w:themeColor="background1" w:themeShade="80"/>
          <w:u w:val="single"/>
        </w:rPr>
      </w:pPr>
      <w:r w:rsidRPr="004440EE">
        <w:rPr>
          <w:rFonts w:ascii="Arial" w:hAnsi="Arial" w:cs="Arial"/>
          <w:strike/>
          <w:color w:val="808080" w:themeColor="background1" w:themeShade="80"/>
        </w:rPr>
        <w:t xml:space="preserve">               I – Cargos em provimento efetivo: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922"/>
        <w:gridCol w:w="915"/>
        <w:gridCol w:w="916"/>
        <w:gridCol w:w="915"/>
        <w:gridCol w:w="916"/>
        <w:gridCol w:w="916"/>
      </w:tblGrid>
      <w:tr w:rsidR="00DF1B2F" w:rsidRPr="004440EE" w:rsidTr="00A13E82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  <w:u w:val="single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  <w:u w:val="single"/>
              </w:rPr>
              <w:t>PADRÃO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  <w:u w:val="single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  <w:u w:val="single"/>
              </w:rPr>
              <w:t>CARGOS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  <w:u w:val="single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  <w:u w:val="single"/>
              </w:rPr>
              <w:t>COEFICENTE SEGUNDO A CLASSE</w:t>
            </w:r>
          </w:p>
        </w:tc>
      </w:tr>
      <w:tr w:rsidR="00DF1B2F" w:rsidRPr="004440EE" w:rsidTr="00A13E82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B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C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D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E</w:t>
            </w:r>
          </w:p>
        </w:tc>
      </w:tr>
      <w:tr w:rsidR="00DF1B2F" w:rsidRPr="004440EE" w:rsidTr="00A13E82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Auxiliar de Serviços Gerais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1,35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1,45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1,55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1,65</w:t>
            </w:r>
          </w:p>
        </w:tc>
      </w:tr>
      <w:tr w:rsidR="00DF1B2F" w:rsidRPr="004440EE" w:rsidTr="00A13E82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Auxiliar Legislativo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2,65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2,85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3,05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3,25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3,45</w:t>
            </w:r>
          </w:p>
        </w:tc>
      </w:tr>
      <w:tr w:rsidR="00DF1B2F" w:rsidRPr="004440EE" w:rsidTr="00A13E82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Contabilista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3,65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3,95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4,25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4,55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4,85</w:t>
            </w:r>
          </w:p>
        </w:tc>
      </w:tr>
    </w:tbl>
    <w:p w:rsidR="00FE7F8E" w:rsidRDefault="00FE7F8E" w:rsidP="00FE7F8E">
      <w:pPr>
        <w:tabs>
          <w:tab w:val="left" w:pos="-2520"/>
        </w:tabs>
        <w:ind w:left="11"/>
        <w:jc w:val="both"/>
        <w:rPr>
          <w:rFonts w:ascii="Arial" w:hAnsi="Arial" w:cs="Arial"/>
          <w:strike/>
          <w:color w:val="808080" w:themeColor="background1" w:themeShade="80"/>
        </w:rPr>
      </w:pPr>
    </w:p>
    <w:p w:rsidR="00BC02FE" w:rsidRPr="004440EE" w:rsidRDefault="00BC02FE" w:rsidP="00FE7F8E">
      <w:pPr>
        <w:tabs>
          <w:tab w:val="left" w:pos="-2520"/>
        </w:tabs>
        <w:ind w:left="11"/>
        <w:jc w:val="both"/>
        <w:rPr>
          <w:rFonts w:ascii="Arial" w:hAnsi="Arial" w:cs="Arial"/>
          <w:strike/>
          <w:color w:val="808080" w:themeColor="background1" w:themeShade="80"/>
        </w:rPr>
      </w:pPr>
    </w:p>
    <w:p w:rsidR="00FE7F8E" w:rsidRPr="004440EE" w:rsidRDefault="00FE7F8E" w:rsidP="00FE7F8E">
      <w:pPr>
        <w:tabs>
          <w:tab w:val="left" w:pos="-2520"/>
        </w:tabs>
        <w:ind w:left="11"/>
        <w:jc w:val="both"/>
        <w:rPr>
          <w:rFonts w:ascii="Arial" w:hAnsi="Arial" w:cs="Arial"/>
          <w:strike/>
          <w:color w:val="808080" w:themeColor="background1" w:themeShade="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66"/>
        <w:gridCol w:w="2835"/>
        <w:gridCol w:w="1655"/>
      </w:tblGrid>
      <w:tr w:rsidR="00FE7F8E" w:rsidRPr="004440EE" w:rsidTr="00A13E8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PADRÃO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CARGOS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COEFICIENTE SEGUNDO A CLASSE</w:t>
            </w:r>
          </w:p>
        </w:tc>
      </w:tr>
      <w:tr w:rsidR="00FE7F8E" w:rsidRPr="004440EE" w:rsidTr="00A13E8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b/>
                <w:strike/>
                <w:color w:val="808080" w:themeColor="background1" w:themeShade="80"/>
              </w:rPr>
              <w:t>G</w:t>
            </w:r>
          </w:p>
        </w:tc>
      </w:tr>
      <w:tr w:rsidR="00FE7F8E" w:rsidRPr="004440EE" w:rsidTr="00A13E8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Auxiliar de Serviços Gerais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1,75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1,85</w:t>
            </w:r>
          </w:p>
        </w:tc>
      </w:tr>
      <w:tr w:rsidR="00FE7F8E" w:rsidRPr="004440EE" w:rsidTr="00A13E8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Auxiliar Legislativo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3,65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3,85</w:t>
            </w:r>
          </w:p>
        </w:tc>
      </w:tr>
      <w:tr w:rsidR="00FE7F8E" w:rsidRPr="004440EE" w:rsidTr="00A13E8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both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Contabilista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5,15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E" w:rsidRPr="004440EE" w:rsidRDefault="00FE7F8E" w:rsidP="00A13E82">
            <w:pPr>
              <w:tabs>
                <w:tab w:val="left" w:pos="-2520"/>
              </w:tabs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4440EE">
              <w:rPr>
                <w:rFonts w:ascii="Arial" w:hAnsi="Arial" w:cs="Arial"/>
                <w:strike/>
                <w:color w:val="808080" w:themeColor="background1" w:themeShade="80"/>
              </w:rPr>
              <w:t>5,45</w:t>
            </w:r>
          </w:p>
        </w:tc>
      </w:tr>
    </w:tbl>
    <w:p w:rsidR="00FE7F8E" w:rsidRPr="004440EE" w:rsidRDefault="00FE7F8E" w:rsidP="00FE7F8E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b/>
          <w:strike/>
          <w:color w:val="808080" w:themeColor="background1" w:themeShade="80"/>
        </w:rPr>
      </w:pPr>
      <w:r w:rsidRPr="004440EE">
        <w:rPr>
          <w:rFonts w:ascii="Arial" w:hAnsi="Arial"/>
          <w:b/>
          <w:strike/>
          <w:color w:val="808080" w:themeColor="background1" w:themeShade="80"/>
        </w:rPr>
        <w:t>(</w:t>
      </w:r>
      <w:proofErr w:type="gramStart"/>
      <w:r w:rsidRPr="004440EE">
        <w:rPr>
          <w:rFonts w:ascii="Arial" w:hAnsi="Arial"/>
          <w:b/>
          <w:strike/>
          <w:color w:val="808080" w:themeColor="background1" w:themeShade="80"/>
        </w:rPr>
        <w:t>alterado</w:t>
      </w:r>
      <w:proofErr w:type="gramEnd"/>
      <w:r w:rsidRPr="004440EE">
        <w:rPr>
          <w:rFonts w:ascii="Arial" w:hAnsi="Arial"/>
          <w:b/>
          <w:strike/>
          <w:color w:val="808080" w:themeColor="background1" w:themeShade="80"/>
        </w:rPr>
        <w:t xml:space="preserve"> pela Lei nº 1624, de 19.04.2010)</w:t>
      </w:r>
    </w:p>
    <w:p w:rsidR="00DF1B2F" w:rsidRPr="00DF1B2F" w:rsidRDefault="00DF1B2F" w:rsidP="00FE7F8E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b/>
          <w:color w:val="808080" w:themeColor="background1" w:themeShade="80"/>
          <w:u w:val="single"/>
        </w:rPr>
      </w:pPr>
    </w:p>
    <w:p w:rsidR="00773292" w:rsidRDefault="00773292" w:rsidP="00DF1B2F">
      <w:pPr>
        <w:tabs>
          <w:tab w:val="clear" w:pos="0"/>
          <w:tab w:val="left" w:pos="-1120"/>
        </w:tabs>
        <w:overflowPunct/>
        <w:autoSpaceDE/>
        <w:autoSpaceDN/>
        <w:adjustRightInd/>
        <w:ind w:left="11" w:hanging="153"/>
        <w:jc w:val="center"/>
        <w:textAlignment w:val="auto"/>
        <w:rPr>
          <w:rFonts w:ascii="Arial" w:hAnsi="Arial" w:cs="Arial"/>
          <w:b/>
        </w:rPr>
      </w:pPr>
    </w:p>
    <w:p w:rsidR="00DF1B2F" w:rsidRPr="00DF1B2F" w:rsidRDefault="00DF1B2F" w:rsidP="00BC02FE">
      <w:pPr>
        <w:tabs>
          <w:tab w:val="clear" w:pos="0"/>
          <w:tab w:val="left" w:pos="-1120"/>
        </w:tabs>
        <w:overflowPunct/>
        <w:autoSpaceDE/>
        <w:autoSpaceDN/>
        <w:adjustRightInd/>
        <w:ind w:left="11" w:hanging="153"/>
        <w:jc w:val="center"/>
        <w:textAlignment w:val="auto"/>
        <w:rPr>
          <w:rFonts w:ascii="Arial" w:hAnsi="Arial" w:cs="Arial"/>
          <w:b/>
        </w:rPr>
      </w:pPr>
      <w:r w:rsidRPr="00DF1B2F">
        <w:rPr>
          <w:rFonts w:ascii="Arial" w:hAnsi="Arial" w:cs="Arial"/>
          <w:b/>
        </w:rPr>
        <w:t>I – Cargos em provimento efetivo: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992"/>
        <w:gridCol w:w="992"/>
        <w:gridCol w:w="1040"/>
        <w:gridCol w:w="862"/>
        <w:gridCol w:w="1075"/>
      </w:tblGrid>
      <w:tr w:rsidR="00DF1B2F" w:rsidRPr="00DF1B2F" w:rsidTr="00D21458">
        <w:trPr>
          <w:trHeight w:val="350"/>
        </w:trPr>
        <w:tc>
          <w:tcPr>
            <w:tcW w:w="1384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DF1B2F">
              <w:rPr>
                <w:rFonts w:ascii="Arial" w:hAnsi="Arial" w:cs="Arial"/>
                <w:b/>
              </w:rPr>
              <w:t>PADRÃO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DF1B2F">
              <w:rPr>
                <w:rFonts w:ascii="Arial" w:hAnsi="Arial" w:cs="Arial"/>
                <w:b/>
              </w:rPr>
              <w:t>CARGOS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DF1B2F">
              <w:rPr>
                <w:rFonts w:ascii="Arial" w:hAnsi="Arial" w:cs="Arial"/>
                <w:b/>
              </w:rPr>
              <w:t>COEFICENTE SEGUNDO A CLASSE</w:t>
            </w:r>
          </w:p>
        </w:tc>
      </w:tr>
      <w:tr w:rsidR="00DF1B2F" w:rsidRPr="00DF1B2F" w:rsidTr="00D21458">
        <w:trPr>
          <w:trHeight w:val="243"/>
        </w:trPr>
        <w:tc>
          <w:tcPr>
            <w:tcW w:w="1384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B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C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D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E</w:t>
            </w:r>
          </w:p>
        </w:tc>
      </w:tr>
      <w:tr w:rsidR="00DF1B2F" w:rsidRPr="00DF1B2F" w:rsidTr="00D21458">
        <w:trPr>
          <w:trHeight w:val="275"/>
        </w:trPr>
        <w:tc>
          <w:tcPr>
            <w:tcW w:w="1384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Auxiliar de Serviços Gerais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1,25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1,35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1,45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1,55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1,65</w:t>
            </w:r>
          </w:p>
        </w:tc>
      </w:tr>
      <w:tr w:rsidR="00DF1B2F" w:rsidRPr="00DF1B2F" w:rsidTr="00D21458">
        <w:trPr>
          <w:trHeight w:val="265"/>
        </w:trPr>
        <w:tc>
          <w:tcPr>
            <w:tcW w:w="1384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Auxiliar Legislativo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2,65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2,85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3,05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3,25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3,45</w:t>
            </w:r>
          </w:p>
        </w:tc>
      </w:tr>
      <w:tr w:rsidR="00DF1B2F" w:rsidRPr="00DF1B2F" w:rsidTr="00D21458">
        <w:trPr>
          <w:trHeight w:val="283"/>
        </w:trPr>
        <w:tc>
          <w:tcPr>
            <w:tcW w:w="1384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Contabilista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3,65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3,95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4,25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4,55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F1B2F" w:rsidRPr="00DF1B2F" w:rsidRDefault="00DF1B2F" w:rsidP="00D21458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4,85</w:t>
            </w:r>
          </w:p>
        </w:tc>
      </w:tr>
    </w:tbl>
    <w:p w:rsidR="00DF1B2F" w:rsidRDefault="00DF1B2F" w:rsidP="00DF1B2F">
      <w:pPr>
        <w:tabs>
          <w:tab w:val="clear" w:pos="0"/>
          <w:tab w:val="left" w:pos="-2520"/>
        </w:tabs>
        <w:overflowPunct/>
        <w:autoSpaceDE/>
        <w:autoSpaceDN/>
        <w:adjustRightInd/>
        <w:spacing w:line="276" w:lineRule="auto"/>
        <w:ind w:left="11" w:firstLine="1407"/>
        <w:jc w:val="both"/>
        <w:textAlignment w:val="auto"/>
        <w:rPr>
          <w:rFonts w:ascii="Arial" w:hAnsi="Arial" w:cs="Arial"/>
        </w:rPr>
      </w:pPr>
    </w:p>
    <w:p w:rsidR="00D21458" w:rsidRPr="00DF1B2F" w:rsidRDefault="00D21458" w:rsidP="00DF1B2F">
      <w:pPr>
        <w:tabs>
          <w:tab w:val="clear" w:pos="0"/>
          <w:tab w:val="left" w:pos="-2520"/>
        </w:tabs>
        <w:overflowPunct/>
        <w:autoSpaceDE/>
        <w:autoSpaceDN/>
        <w:adjustRightInd/>
        <w:spacing w:line="276" w:lineRule="auto"/>
        <w:ind w:left="11" w:firstLine="1407"/>
        <w:jc w:val="both"/>
        <w:textAlignment w:val="auto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2976"/>
        <w:gridCol w:w="851"/>
        <w:gridCol w:w="850"/>
        <w:gridCol w:w="709"/>
        <w:gridCol w:w="709"/>
        <w:gridCol w:w="709"/>
        <w:gridCol w:w="708"/>
        <w:gridCol w:w="829"/>
      </w:tblGrid>
      <w:tr w:rsidR="00DF1B2F" w:rsidRPr="00DF1B2F" w:rsidTr="00DF1B2F">
        <w:tc>
          <w:tcPr>
            <w:tcW w:w="1123" w:type="dxa"/>
            <w:shd w:val="clear" w:color="auto" w:fill="auto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  <w:b/>
              </w:rPr>
              <w:t>PADRÃO</w:t>
            </w:r>
          </w:p>
        </w:tc>
        <w:tc>
          <w:tcPr>
            <w:tcW w:w="2976" w:type="dxa"/>
            <w:shd w:val="clear" w:color="auto" w:fill="auto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  <w:b/>
              </w:rPr>
              <w:t>CARGOS</w:t>
            </w:r>
          </w:p>
        </w:tc>
        <w:tc>
          <w:tcPr>
            <w:tcW w:w="5365" w:type="dxa"/>
            <w:gridSpan w:val="7"/>
            <w:shd w:val="clear" w:color="auto" w:fill="auto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  <w:b/>
              </w:rPr>
              <w:t>COEFICENTE SEGUNDO A CLASSE</w:t>
            </w:r>
          </w:p>
        </w:tc>
      </w:tr>
      <w:tr w:rsidR="00DF1B2F" w:rsidRPr="00DF1B2F" w:rsidTr="00DF1B2F">
        <w:tc>
          <w:tcPr>
            <w:tcW w:w="1123" w:type="dxa"/>
            <w:shd w:val="clear" w:color="auto" w:fill="auto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G</w:t>
            </w:r>
          </w:p>
        </w:tc>
        <w:tc>
          <w:tcPr>
            <w:tcW w:w="709" w:type="dxa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H</w:t>
            </w:r>
          </w:p>
        </w:tc>
        <w:tc>
          <w:tcPr>
            <w:tcW w:w="709" w:type="dxa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J</w:t>
            </w:r>
          </w:p>
        </w:tc>
        <w:tc>
          <w:tcPr>
            <w:tcW w:w="708" w:type="dxa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K</w:t>
            </w:r>
          </w:p>
        </w:tc>
        <w:tc>
          <w:tcPr>
            <w:tcW w:w="829" w:type="dxa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L</w:t>
            </w:r>
          </w:p>
        </w:tc>
      </w:tr>
      <w:tr w:rsidR="00DF1B2F" w:rsidRPr="00DF1B2F" w:rsidTr="00DF1B2F">
        <w:tc>
          <w:tcPr>
            <w:tcW w:w="1123" w:type="dxa"/>
            <w:shd w:val="clear" w:color="auto" w:fill="auto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Auxiliar de Serviços Gerais</w:t>
            </w:r>
          </w:p>
        </w:tc>
        <w:tc>
          <w:tcPr>
            <w:tcW w:w="851" w:type="dxa"/>
            <w:shd w:val="clear" w:color="auto" w:fill="auto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1,75</w:t>
            </w:r>
          </w:p>
        </w:tc>
        <w:tc>
          <w:tcPr>
            <w:tcW w:w="850" w:type="dxa"/>
            <w:shd w:val="clear" w:color="auto" w:fill="auto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1,85</w:t>
            </w:r>
          </w:p>
        </w:tc>
        <w:tc>
          <w:tcPr>
            <w:tcW w:w="709" w:type="dxa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1,95</w:t>
            </w:r>
          </w:p>
        </w:tc>
        <w:tc>
          <w:tcPr>
            <w:tcW w:w="709" w:type="dxa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2,05</w:t>
            </w:r>
          </w:p>
        </w:tc>
        <w:tc>
          <w:tcPr>
            <w:tcW w:w="709" w:type="dxa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2,15</w:t>
            </w:r>
          </w:p>
        </w:tc>
        <w:tc>
          <w:tcPr>
            <w:tcW w:w="708" w:type="dxa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2,25</w:t>
            </w:r>
          </w:p>
        </w:tc>
        <w:tc>
          <w:tcPr>
            <w:tcW w:w="829" w:type="dxa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2,35</w:t>
            </w:r>
          </w:p>
        </w:tc>
      </w:tr>
      <w:tr w:rsidR="00DF1B2F" w:rsidRPr="00DF1B2F" w:rsidTr="00DF1B2F">
        <w:tc>
          <w:tcPr>
            <w:tcW w:w="1123" w:type="dxa"/>
            <w:shd w:val="clear" w:color="auto" w:fill="auto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Auxiliar Legislativo</w:t>
            </w:r>
          </w:p>
        </w:tc>
        <w:tc>
          <w:tcPr>
            <w:tcW w:w="851" w:type="dxa"/>
            <w:shd w:val="clear" w:color="auto" w:fill="auto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3,65</w:t>
            </w:r>
          </w:p>
        </w:tc>
        <w:tc>
          <w:tcPr>
            <w:tcW w:w="850" w:type="dxa"/>
            <w:shd w:val="clear" w:color="auto" w:fill="auto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3,85</w:t>
            </w:r>
          </w:p>
        </w:tc>
        <w:tc>
          <w:tcPr>
            <w:tcW w:w="709" w:type="dxa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4,05</w:t>
            </w:r>
          </w:p>
        </w:tc>
        <w:tc>
          <w:tcPr>
            <w:tcW w:w="709" w:type="dxa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4,35</w:t>
            </w:r>
          </w:p>
        </w:tc>
        <w:tc>
          <w:tcPr>
            <w:tcW w:w="709" w:type="dxa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4,55</w:t>
            </w:r>
          </w:p>
        </w:tc>
        <w:tc>
          <w:tcPr>
            <w:tcW w:w="708" w:type="dxa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4,75</w:t>
            </w:r>
          </w:p>
        </w:tc>
        <w:tc>
          <w:tcPr>
            <w:tcW w:w="829" w:type="dxa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4,95</w:t>
            </w:r>
          </w:p>
        </w:tc>
      </w:tr>
      <w:tr w:rsidR="00DF1B2F" w:rsidRPr="00DF1B2F" w:rsidTr="00DF1B2F">
        <w:tc>
          <w:tcPr>
            <w:tcW w:w="1123" w:type="dxa"/>
            <w:shd w:val="clear" w:color="auto" w:fill="auto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Contabilista</w:t>
            </w:r>
          </w:p>
        </w:tc>
        <w:tc>
          <w:tcPr>
            <w:tcW w:w="851" w:type="dxa"/>
            <w:shd w:val="clear" w:color="auto" w:fill="auto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5,15</w:t>
            </w:r>
          </w:p>
        </w:tc>
        <w:tc>
          <w:tcPr>
            <w:tcW w:w="850" w:type="dxa"/>
            <w:shd w:val="clear" w:color="auto" w:fill="auto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5,45</w:t>
            </w:r>
          </w:p>
        </w:tc>
        <w:tc>
          <w:tcPr>
            <w:tcW w:w="709" w:type="dxa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5,75</w:t>
            </w:r>
          </w:p>
        </w:tc>
        <w:tc>
          <w:tcPr>
            <w:tcW w:w="709" w:type="dxa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6,05</w:t>
            </w:r>
          </w:p>
        </w:tc>
        <w:tc>
          <w:tcPr>
            <w:tcW w:w="709" w:type="dxa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6,35</w:t>
            </w:r>
          </w:p>
        </w:tc>
        <w:tc>
          <w:tcPr>
            <w:tcW w:w="708" w:type="dxa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6,65</w:t>
            </w:r>
          </w:p>
        </w:tc>
        <w:tc>
          <w:tcPr>
            <w:tcW w:w="829" w:type="dxa"/>
          </w:tcPr>
          <w:p w:rsidR="00DF1B2F" w:rsidRPr="00DF1B2F" w:rsidRDefault="00DF1B2F" w:rsidP="00DF1B2F">
            <w:pPr>
              <w:tabs>
                <w:tab w:val="clear" w:pos="0"/>
                <w:tab w:val="left" w:pos="-252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DF1B2F">
              <w:rPr>
                <w:rFonts w:ascii="Arial" w:hAnsi="Arial" w:cs="Arial"/>
              </w:rPr>
              <w:t>6,95</w:t>
            </w:r>
          </w:p>
        </w:tc>
      </w:tr>
    </w:tbl>
    <w:p w:rsidR="00DF1B2F" w:rsidRDefault="00DF1B2F" w:rsidP="00DF1B2F">
      <w:pPr>
        <w:ind w:left="708" w:hanging="8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color w:val="000000"/>
        </w:rPr>
        <w:t xml:space="preserve">             (</w:t>
      </w:r>
      <w:r w:rsidR="00D21458">
        <w:rPr>
          <w:rFonts w:ascii="Arial" w:hAnsi="Arial" w:cs="Arial"/>
          <w:b/>
          <w:i/>
          <w:color w:val="000000"/>
        </w:rPr>
        <w:t>Artigo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BD12CD">
        <w:rPr>
          <w:rFonts w:ascii="Arial" w:hAnsi="Arial" w:cs="Arial"/>
          <w:b/>
          <w:i/>
          <w:color w:val="000000"/>
        </w:rPr>
        <w:t xml:space="preserve">alterado pela Lei </w:t>
      </w:r>
      <w:r w:rsidRPr="00DF1B2F">
        <w:rPr>
          <w:rFonts w:ascii="Arial" w:hAnsi="Arial" w:cs="Arial"/>
          <w:b/>
          <w:i/>
          <w:color w:val="000000"/>
        </w:rPr>
        <w:t>2.095/2017, de 23 de maio de 2017</w:t>
      </w:r>
      <w:r>
        <w:rPr>
          <w:rFonts w:ascii="Arial" w:hAnsi="Arial" w:cs="Arial"/>
          <w:b/>
          <w:i/>
          <w:color w:val="000000"/>
        </w:rPr>
        <w:t>)</w:t>
      </w:r>
      <w:r>
        <w:rPr>
          <w:rFonts w:ascii="Arial" w:hAnsi="Arial"/>
          <w:sz w:val="12"/>
        </w:rPr>
        <w:t xml:space="preserve">    </w:t>
      </w:r>
    </w:p>
    <w:p w:rsidR="00141114" w:rsidRDefault="00141114" w:rsidP="00141114">
      <w:pPr>
        <w:tabs>
          <w:tab w:val="left" w:pos="-2520"/>
        </w:tabs>
        <w:ind w:left="11" w:firstLine="1407"/>
        <w:jc w:val="both"/>
        <w:rPr>
          <w:rFonts w:ascii="Arial" w:hAnsi="Arial" w:cs="Arial"/>
          <w:strike/>
          <w:color w:val="808080" w:themeColor="background1" w:themeShade="80"/>
          <w:u w:val="single"/>
        </w:rPr>
      </w:pPr>
    </w:p>
    <w:p w:rsidR="00773292" w:rsidRPr="00DF1B2F" w:rsidRDefault="00773292" w:rsidP="00141114">
      <w:pPr>
        <w:tabs>
          <w:tab w:val="left" w:pos="-2520"/>
        </w:tabs>
        <w:ind w:left="11" w:firstLine="1407"/>
        <w:jc w:val="both"/>
        <w:rPr>
          <w:rFonts w:ascii="Arial" w:hAnsi="Arial" w:cs="Arial"/>
          <w:strike/>
          <w:color w:val="808080" w:themeColor="background1" w:themeShade="80"/>
          <w:u w:val="single"/>
        </w:rPr>
      </w:pPr>
    </w:p>
    <w:p w:rsidR="00141114" w:rsidRPr="00DF1600" w:rsidRDefault="00141114" w:rsidP="00141114">
      <w:pPr>
        <w:tabs>
          <w:tab w:val="left" w:pos="-2520"/>
        </w:tabs>
        <w:ind w:left="11" w:firstLine="1407"/>
        <w:jc w:val="both"/>
        <w:rPr>
          <w:rFonts w:ascii="Arial" w:hAnsi="Arial" w:cs="Arial"/>
          <w:strike/>
          <w:color w:val="808080" w:themeColor="background1" w:themeShade="80"/>
        </w:rPr>
      </w:pPr>
      <w:r w:rsidRPr="00DF1600">
        <w:rPr>
          <w:rFonts w:ascii="Arial" w:hAnsi="Arial" w:cs="Arial"/>
          <w:b/>
          <w:strike/>
          <w:color w:val="808080" w:themeColor="background1" w:themeShade="80"/>
        </w:rPr>
        <w:t xml:space="preserve">II </w:t>
      </w:r>
      <w:r w:rsidRPr="00DF1600">
        <w:rPr>
          <w:rFonts w:ascii="Arial" w:hAnsi="Arial" w:cs="Arial"/>
          <w:strike/>
          <w:color w:val="808080" w:themeColor="background1" w:themeShade="80"/>
        </w:rPr>
        <w:t>– Cargos de Provimento em Comissão: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175"/>
        <w:gridCol w:w="2100"/>
      </w:tblGrid>
      <w:tr w:rsidR="00773292" w:rsidRPr="00773292" w:rsidTr="00141114">
        <w:trPr>
          <w:cantSplit/>
          <w:trHeight w:val="268"/>
          <w:jc w:val="center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14" w:rsidRPr="00773292" w:rsidRDefault="00141114" w:rsidP="00141114">
            <w:pPr>
              <w:pStyle w:val="Ttulo31"/>
              <w:rPr>
                <w:rFonts w:cs="Arial"/>
                <w:strike/>
                <w:color w:val="808080" w:themeColor="background1" w:themeShade="80"/>
                <w:sz w:val="20"/>
              </w:rPr>
            </w:pPr>
            <w:r w:rsidRPr="00773292">
              <w:rPr>
                <w:rFonts w:cs="Arial"/>
                <w:strike/>
                <w:color w:val="808080" w:themeColor="background1" w:themeShade="80"/>
                <w:sz w:val="20"/>
              </w:rPr>
              <w:t>PADRÃO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14" w:rsidRPr="00773292" w:rsidRDefault="00141114" w:rsidP="00141114">
            <w:pPr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773292">
              <w:rPr>
                <w:rFonts w:ascii="Arial" w:hAnsi="Arial" w:cs="Arial"/>
                <w:b/>
                <w:strike/>
                <w:color w:val="808080" w:themeColor="background1" w:themeShade="80"/>
              </w:rPr>
              <w:t>CARGOS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14" w:rsidRPr="00773292" w:rsidRDefault="00141114" w:rsidP="00141114">
            <w:pPr>
              <w:jc w:val="center"/>
              <w:rPr>
                <w:rFonts w:ascii="Arial" w:hAnsi="Arial" w:cs="Arial"/>
                <w:b/>
                <w:strike/>
                <w:color w:val="808080" w:themeColor="background1" w:themeShade="80"/>
              </w:rPr>
            </w:pPr>
            <w:r w:rsidRPr="00773292">
              <w:rPr>
                <w:rFonts w:ascii="Arial" w:hAnsi="Arial" w:cs="Arial"/>
                <w:b/>
                <w:strike/>
                <w:color w:val="808080" w:themeColor="background1" w:themeShade="80"/>
              </w:rPr>
              <w:t>COEFICIENTE</w:t>
            </w:r>
          </w:p>
          <w:p w:rsidR="00141114" w:rsidRPr="00773292" w:rsidRDefault="00141114" w:rsidP="00141114">
            <w:pPr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</w:p>
        </w:tc>
      </w:tr>
      <w:tr w:rsidR="00773292" w:rsidRPr="00773292" w:rsidTr="00141114">
        <w:trPr>
          <w:cantSplit/>
          <w:trHeight w:hRule="exact" w:val="404"/>
          <w:jc w:val="center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14" w:rsidRPr="00773292" w:rsidRDefault="00141114" w:rsidP="00141114">
            <w:pPr>
              <w:spacing w:before="140"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773292">
              <w:rPr>
                <w:rFonts w:ascii="Arial" w:hAnsi="Arial" w:cs="Arial"/>
                <w:strike/>
                <w:color w:val="808080" w:themeColor="background1" w:themeShade="80"/>
              </w:rPr>
              <w:t>1-CC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14" w:rsidRPr="00773292" w:rsidRDefault="00141114" w:rsidP="00141114">
            <w:pPr>
              <w:spacing w:before="140"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773292">
              <w:rPr>
                <w:rFonts w:ascii="Arial" w:hAnsi="Arial" w:cs="Arial"/>
                <w:strike/>
                <w:color w:val="808080" w:themeColor="background1" w:themeShade="80"/>
              </w:rPr>
              <w:t>Assessor Especial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14" w:rsidRPr="00773292" w:rsidRDefault="00141114" w:rsidP="00141114">
            <w:pPr>
              <w:spacing w:before="140"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773292">
              <w:rPr>
                <w:rFonts w:ascii="Arial" w:hAnsi="Arial" w:cs="Arial"/>
                <w:strike/>
                <w:color w:val="808080" w:themeColor="background1" w:themeShade="80"/>
              </w:rPr>
              <w:t>2,45</w:t>
            </w:r>
          </w:p>
          <w:p w:rsidR="00141114" w:rsidRPr="00773292" w:rsidRDefault="00141114" w:rsidP="00141114">
            <w:pPr>
              <w:spacing w:before="140"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</w:p>
          <w:p w:rsidR="00141114" w:rsidRPr="00773292" w:rsidRDefault="00141114" w:rsidP="00141114">
            <w:pPr>
              <w:spacing w:before="140"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</w:p>
        </w:tc>
      </w:tr>
      <w:tr w:rsidR="00773292" w:rsidRPr="00773292" w:rsidTr="00141114">
        <w:trPr>
          <w:cantSplit/>
          <w:trHeight w:hRule="exact" w:val="424"/>
          <w:jc w:val="center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14" w:rsidRPr="00773292" w:rsidRDefault="00141114" w:rsidP="00141114">
            <w:pPr>
              <w:spacing w:before="140"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773292">
              <w:rPr>
                <w:rFonts w:ascii="Arial" w:hAnsi="Arial" w:cs="Arial"/>
                <w:strike/>
                <w:color w:val="808080" w:themeColor="background1" w:themeShade="80"/>
              </w:rPr>
              <w:t>2-CC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14" w:rsidRPr="00773292" w:rsidRDefault="00141114" w:rsidP="00141114">
            <w:pPr>
              <w:spacing w:before="140"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773292">
              <w:rPr>
                <w:rFonts w:ascii="Arial" w:hAnsi="Arial" w:cs="Arial"/>
                <w:strike/>
                <w:color w:val="808080" w:themeColor="background1" w:themeShade="80"/>
              </w:rPr>
              <w:t>Assessor Jurídico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14" w:rsidRPr="00773292" w:rsidRDefault="00141114" w:rsidP="00141114">
            <w:pPr>
              <w:spacing w:before="140" w:line="360" w:lineRule="auto"/>
              <w:jc w:val="center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773292">
              <w:rPr>
                <w:rFonts w:ascii="Arial" w:hAnsi="Arial" w:cs="Arial"/>
                <w:strike/>
                <w:color w:val="808080" w:themeColor="background1" w:themeShade="80"/>
              </w:rPr>
              <w:t>3,15</w:t>
            </w:r>
          </w:p>
        </w:tc>
      </w:tr>
    </w:tbl>
    <w:p w:rsidR="00773292" w:rsidRDefault="00773292" w:rsidP="00773292">
      <w:pPr>
        <w:tabs>
          <w:tab w:val="left" w:pos="-2520"/>
        </w:tabs>
        <w:ind w:left="11" w:firstLine="1407"/>
        <w:jc w:val="both"/>
        <w:rPr>
          <w:rFonts w:ascii="Tahoma" w:hAnsi="Tahoma" w:cs="Tahoma"/>
          <w:b/>
        </w:rPr>
      </w:pPr>
    </w:p>
    <w:p w:rsidR="0017491E" w:rsidRPr="0073071A" w:rsidRDefault="0017491E" w:rsidP="0017491E">
      <w:pPr>
        <w:tabs>
          <w:tab w:val="left" w:pos="-2520"/>
        </w:tabs>
        <w:ind w:left="11" w:firstLine="2116"/>
        <w:jc w:val="both"/>
        <w:rPr>
          <w:rFonts w:ascii="Calibri" w:hAnsi="Calibri"/>
          <w:strike/>
          <w:color w:val="808080" w:themeColor="background1" w:themeShade="80"/>
          <w:sz w:val="24"/>
          <w:szCs w:val="24"/>
        </w:rPr>
      </w:pPr>
      <w:r w:rsidRPr="0073071A">
        <w:rPr>
          <w:rFonts w:ascii="Calibri" w:hAnsi="Calibri"/>
          <w:strike/>
          <w:color w:val="808080" w:themeColor="background1" w:themeShade="80"/>
          <w:sz w:val="24"/>
          <w:szCs w:val="24"/>
        </w:rPr>
        <w:t>II – Cargos de Provimento em Comissão: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1984"/>
      </w:tblGrid>
      <w:tr w:rsidR="0073071A" w:rsidRPr="0073071A" w:rsidTr="004F69CD">
        <w:trPr>
          <w:cantSplit/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E" w:rsidRPr="0073071A" w:rsidRDefault="0017491E" w:rsidP="004F69CD">
            <w:pPr>
              <w:keepNext/>
              <w:jc w:val="center"/>
              <w:rPr>
                <w:rFonts w:ascii="Calibri" w:hAnsi="Calibri"/>
                <w:b/>
                <w:i/>
                <w:strike/>
                <w:color w:val="808080" w:themeColor="background1" w:themeShade="80"/>
                <w:sz w:val="24"/>
                <w:szCs w:val="24"/>
              </w:rPr>
            </w:pPr>
            <w:r w:rsidRPr="0073071A">
              <w:rPr>
                <w:rFonts w:ascii="Calibri" w:hAnsi="Calibri"/>
                <w:b/>
                <w:i/>
                <w:strike/>
                <w:color w:val="808080" w:themeColor="background1" w:themeShade="80"/>
                <w:sz w:val="24"/>
                <w:szCs w:val="24"/>
              </w:rPr>
              <w:t>PADRÃO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E" w:rsidRPr="0073071A" w:rsidRDefault="0017491E" w:rsidP="004F69CD">
            <w:pPr>
              <w:jc w:val="center"/>
              <w:rPr>
                <w:rFonts w:ascii="Calibri" w:hAnsi="Calibri"/>
                <w:b/>
                <w:i/>
                <w:strike/>
                <w:color w:val="808080" w:themeColor="background1" w:themeShade="80"/>
                <w:sz w:val="24"/>
                <w:szCs w:val="24"/>
              </w:rPr>
            </w:pPr>
            <w:r w:rsidRPr="0073071A">
              <w:rPr>
                <w:rFonts w:ascii="Calibri" w:hAnsi="Calibri"/>
                <w:b/>
                <w:i/>
                <w:strike/>
                <w:color w:val="808080" w:themeColor="background1" w:themeShade="80"/>
                <w:sz w:val="24"/>
                <w:szCs w:val="24"/>
              </w:rPr>
              <w:t>CARGOS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E" w:rsidRPr="0073071A" w:rsidRDefault="0017491E" w:rsidP="004F69CD">
            <w:pPr>
              <w:jc w:val="center"/>
              <w:rPr>
                <w:rFonts w:ascii="Calibri" w:hAnsi="Calibri"/>
                <w:b/>
                <w:i/>
                <w:strike/>
                <w:color w:val="808080" w:themeColor="background1" w:themeShade="80"/>
                <w:sz w:val="24"/>
                <w:szCs w:val="24"/>
              </w:rPr>
            </w:pPr>
            <w:r w:rsidRPr="0073071A">
              <w:rPr>
                <w:rFonts w:ascii="Calibri" w:hAnsi="Calibri"/>
                <w:b/>
                <w:i/>
                <w:strike/>
                <w:color w:val="808080" w:themeColor="background1" w:themeShade="80"/>
                <w:sz w:val="24"/>
                <w:szCs w:val="24"/>
              </w:rPr>
              <w:t>COEFICIENTE</w:t>
            </w:r>
          </w:p>
        </w:tc>
      </w:tr>
      <w:tr w:rsidR="0017491E" w:rsidRPr="0073071A" w:rsidTr="0017491E">
        <w:trPr>
          <w:cantSplit/>
          <w:trHeight w:hRule="exact" w:val="5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E" w:rsidRPr="0073071A" w:rsidRDefault="0017491E" w:rsidP="004F69CD">
            <w:pPr>
              <w:spacing w:before="140"/>
              <w:jc w:val="center"/>
              <w:rPr>
                <w:rFonts w:ascii="Arial" w:hAnsi="Arial" w:cs="Arial"/>
                <w:i/>
                <w:strike/>
                <w:color w:val="808080" w:themeColor="background1" w:themeShade="80"/>
              </w:rPr>
            </w:pPr>
            <w:r w:rsidRPr="0073071A">
              <w:rPr>
                <w:rFonts w:ascii="Arial" w:hAnsi="Arial" w:cs="Arial"/>
                <w:i/>
                <w:strike/>
                <w:color w:val="808080" w:themeColor="background1" w:themeShade="80"/>
              </w:rPr>
              <w:t>1-CC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E" w:rsidRPr="0073071A" w:rsidRDefault="0017491E" w:rsidP="004F69CD">
            <w:pPr>
              <w:spacing w:before="140"/>
              <w:jc w:val="center"/>
              <w:rPr>
                <w:rFonts w:ascii="Arial" w:hAnsi="Arial" w:cs="Arial"/>
                <w:i/>
                <w:strike/>
                <w:color w:val="808080" w:themeColor="background1" w:themeShade="80"/>
              </w:rPr>
            </w:pPr>
            <w:r w:rsidRPr="0073071A">
              <w:rPr>
                <w:rFonts w:ascii="Arial" w:hAnsi="Arial" w:cs="Arial"/>
                <w:i/>
                <w:strike/>
                <w:color w:val="808080" w:themeColor="background1" w:themeShade="80"/>
              </w:rPr>
              <w:t>Assessor de Bancada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E" w:rsidRPr="0073071A" w:rsidRDefault="0017491E" w:rsidP="004F69CD">
            <w:pPr>
              <w:spacing w:before="140"/>
              <w:jc w:val="center"/>
              <w:rPr>
                <w:rFonts w:ascii="Arial" w:hAnsi="Arial" w:cs="Arial"/>
                <w:i/>
                <w:strike/>
                <w:color w:val="808080" w:themeColor="background1" w:themeShade="80"/>
              </w:rPr>
            </w:pPr>
            <w:r w:rsidRPr="0073071A">
              <w:rPr>
                <w:rFonts w:ascii="Arial" w:hAnsi="Arial" w:cs="Arial"/>
                <w:i/>
                <w:strike/>
                <w:color w:val="808080" w:themeColor="background1" w:themeShade="80"/>
              </w:rPr>
              <w:t>1,40</w:t>
            </w:r>
          </w:p>
        </w:tc>
      </w:tr>
      <w:tr w:rsidR="0017491E" w:rsidRPr="0073071A" w:rsidTr="0017491E">
        <w:trPr>
          <w:cantSplit/>
          <w:trHeight w:hRule="exact" w:val="5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E" w:rsidRPr="0073071A" w:rsidRDefault="0017491E" w:rsidP="004F69CD">
            <w:pPr>
              <w:spacing w:before="140"/>
              <w:jc w:val="center"/>
              <w:rPr>
                <w:rFonts w:ascii="Arial" w:hAnsi="Arial" w:cs="Arial"/>
                <w:i/>
                <w:strike/>
                <w:color w:val="808080" w:themeColor="background1" w:themeShade="80"/>
              </w:rPr>
            </w:pPr>
            <w:r w:rsidRPr="0073071A">
              <w:rPr>
                <w:rFonts w:ascii="Arial" w:hAnsi="Arial" w:cs="Arial"/>
                <w:i/>
                <w:strike/>
                <w:color w:val="808080" w:themeColor="background1" w:themeShade="80"/>
              </w:rPr>
              <w:t>2-CC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E" w:rsidRPr="0073071A" w:rsidRDefault="0017491E" w:rsidP="004F69CD">
            <w:pPr>
              <w:spacing w:before="140"/>
              <w:jc w:val="center"/>
              <w:rPr>
                <w:rFonts w:ascii="Arial" w:hAnsi="Arial" w:cs="Arial"/>
                <w:i/>
                <w:strike/>
                <w:color w:val="808080" w:themeColor="background1" w:themeShade="80"/>
              </w:rPr>
            </w:pPr>
            <w:r w:rsidRPr="0073071A">
              <w:rPr>
                <w:rFonts w:ascii="Arial" w:hAnsi="Arial" w:cs="Arial"/>
                <w:i/>
                <w:strike/>
                <w:color w:val="808080" w:themeColor="background1" w:themeShade="80"/>
              </w:rPr>
              <w:t>Assessor de Imprensa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E" w:rsidRPr="0073071A" w:rsidRDefault="0017491E" w:rsidP="004F69CD">
            <w:pPr>
              <w:spacing w:before="140"/>
              <w:jc w:val="center"/>
              <w:rPr>
                <w:rFonts w:ascii="Arial" w:hAnsi="Arial" w:cs="Arial"/>
                <w:i/>
                <w:strike/>
                <w:color w:val="808080" w:themeColor="background1" w:themeShade="80"/>
              </w:rPr>
            </w:pPr>
            <w:r w:rsidRPr="0073071A">
              <w:rPr>
                <w:rFonts w:ascii="Arial" w:hAnsi="Arial" w:cs="Arial"/>
                <w:i/>
                <w:strike/>
                <w:color w:val="808080" w:themeColor="background1" w:themeShade="80"/>
              </w:rPr>
              <w:t>2,45</w:t>
            </w:r>
          </w:p>
        </w:tc>
      </w:tr>
      <w:tr w:rsidR="0017491E" w:rsidRPr="0073071A" w:rsidTr="0017491E">
        <w:trPr>
          <w:cantSplit/>
          <w:trHeight w:hRule="exact" w:val="5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E" w:rsidRPr="0073071A" w:rsidRDefault="0017491E" w:rsidP="004F69CD">
            <w:pPr>
              <w:spacing w:before="140"/>
              <w:jc w:val="center"/>
              <w:rPr>
                <w:rFonts w:ascii="Arial" w:hAnsi="Arial" w:cs="Arial"/>
                <w:i/>
                <w:strike/>
                <w:color w:val="808080" w:themeColor="background1" w:themeShade="80"/>
              </w:rPr>
            </w:pPr>
            <w:r w:rsidRPr="0073071A">
              <w:rPr>
                <w:rFonts w:ascii="Arial" w:hAnsi="Arial" w:cs="Arial"/>
                <w:i/>
                <w:strike/>
                <w:color w:val="808080" w:themeColor="background1" w:themeShade="80"/>
              </w:rPr>
              <w:t>2-CC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E" w:rsidRPr="0073071A" w:rsidRDefault="0017491E" w:rsidP="004F69CD">
            <w:pPr>
              <w:spacing w:before="140"/>
              <w:jc w:val="center"/>
              <w:rPr>
                <w:rFonts w:ascii="Arial" w:hAnsi="Arial" w:cs="Arial"/>
                <w:i/>
                <w:strike/>
                <w:color w:val="808080" w:themeColor="background1" w:themeShade="80"/>
              </w:rPr>
            </w:pPr>
            <w:r w:rsidRPr="0073071A">
              <w:rPr>
                <w:rFonts w:ascii="Arial" w:hAnsi="Arial" w:cs="Arial"/>
                <w:i/>
                <w:strike/>
                <w:color w:val="808080" w:themeColor="background1" w:themeShade="80"/>
              </w:rPr>
              <w:t>Assessor da Presidência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E" w:rsidRPr="0073071A" w:rsidRDefault="0017491E" w:rsidP="004F69CD">
            <w:pPr>
              <w:spacing w:before="140"/>
              <w:jc w:val="center"/>
              <w:rPr>
                <w:rFonts w:ascii="Arial" w:hAnsi="Arial" w:cs="Arial"/>
                <w:i/>
                <w:strike/>
                <w:color w:val="808080" w:themeColor="background1" w:themeShade="80"/>
              </w:rPr>
            </w:pPr>
            <w:r w:rsidRPr="0073071A">
              <w:rPr>
                <w:rFonts w:ascii="Arial" w:hAnsi="Arial" w:cs="Arial"/>
                <w:i/>
                <w:strike/>
                <w:color w:val="808080" w:themeColor="background1" w:themeShade="80"/>
              </w:rPr>
              <w:t>2,45</w:t>
            </w:r>
          </w:p>
        </w:tc>
      </w:tr>
      <w:tr w:rsidR="0017491E" w:rsidRPr="0073071A" w:rsidTr="0017491E">
        <w:trPr>
          <w:cantSplit/>
          <w:trHeight w:hRule="exact" w:val="5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E" w:rsidRPr="0073071A" w:rsidRDefault="0017491E" w:rsidP="004F69CD">
            <w:pPr>
              <w:spacing w:before="140"/>
              <w:jc w:val="center"/>
              <w:rPr>
                <w:rFonts w:ascii="Arial" w:hAnsi="Arial" w:cs="Arial"/>
                <w:i/>
                <w:strike/>
                <w:color w:val="808080" w:themeColor="background1" w:themeShade="80"/>
              </w:rPr>
            </w:pPr>
            <w:r w:rsidRPr="0073071A">
              <w:rPr>
                <w:rFonts w:ascii="Arial" w:hAnsi="Arial" w:cs="Arial"/>
                <w:i/>
                <w:strike/>
                <w:color w:val="808080" w:themeColor="background1" w:themeShade="80"/>
              </w:rPr>
              <w:t>3-CC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E" w:rsidRPr="0073071A" w:rsidRDefault="0017491E" w:rsidP="004F69CD">
            <w:pPr>
              <w:spacing w:before="140"/>
              <w:jc w:val="center"/>
              <w:rPr>
                <w:rFonts w:ascii="Arial" w:hAnsi="Arial" w:cs="Arial"/>
                <w:i/>
                <w:strike/>
                <w:color w:val="808080" w:themeColor="background1" w:themeShade="80"/>
              </w:rPr>
            </w:pPr>
            <w:r w:rsidRPr="0073071A">
              <w:rPr>
                <w:rFonts w:ascii="Arial" w:hAnsi="Arial" w:cs="Arial"/>
                <w:i/>
                <w:strike/>
                <w:color w:val="808080" w:themeColor="background1" w:themeShade="80"/>
              </w:rPr>
              <w:t>Assessor Jurídico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E" w:rsidRPr="0073071A" w:rsidRDefault="0017491E" w:rsidP="004F69CD">
            <w:pPr>
              <w:spacing w:before="140"/>
              <w:jc w:val="center"/>
              <w:rPr>
                <w:rFonts w:ascii="Arial" w:hAnsi="Arial" w:cs="Arial"/>
                <w:i/>
                <w:strike/>
                <w:color w:val="808080" w:themeColor="background1" w:themeShade="80"/>
              </w:rPr>
            </w:pPr>
            <w:r w:rsidRPr="0073071A">
              <w:rPr>
                <w:rFonts w:ascii="Arial" w:hAnsi="Arial" w:cs="Arial"/>
                <w:i/>
                <w:strike/>
                <w:color w:val="808080" w:themeColor="background1" w:themeShade="80"/>
              </w:rPr>
              <w:t>3,15</w:t>
            </w:r>
          </w:p>
        </w:tc>
      </w:tr>
    </w:tbl>
    <w:p w:rsidR="004F69CD" w:rsidRPr="0073071A" w:rsidRDefault="004F69CD" w:rsidP="004F69CD">
      <w:pPr>
        <w:ind w:left="708" w:hanging="850"/>
        <w:jc w:val="both"/>
        <w:rPr>
          <w:rFonts w:ascii="Arial" w:hAnsi="Arial" w:cs="Arial"/>
          <w:b/>
          <w:strike/>
          <w:color w:val="808080" w:themeColor="background1" w:themeShade="80"/>
        </w:rPr>
      </w:pPr>
      <w:r w:rsidRPr="0073071A">
        <w:rPr>
          <w:rFonts w:ascii="Arial" w:hAnsi="Arial" w:cs="Arial"/>
          <w:b/>
          <w:i/>
          <w:strike/>
          <w:color w:val="808080" w:themeColor="background1" w:themeShade="80"/>
        </w:rPr>
        <w:t xml:space="preserve">            </w:t>
      </w:r>
      <w:r w:rsidRPr="0073071A">
        <w:rPr>
          <w:rFonts w:ascii="Arial" w:hAnsi="Arial" w:cs="Arial"/>
          <w:b/>
          <w:i/>
          <w:strike/>
          <w:color w:val="808080" w:themeColor="background1" w:themeShade="80"/>
        </w:rPr>
        <w:t xml:space="preserve">  </w:t>
      </w:r>
      <w:r w:rsidRPr="0073071A">
        <w:rPr>
          <w:rFonts w:ascii="Arial" w:hAnsi="Arial" w:cs="Arial"/>
          <w:b/>
          <w:i/>
          <w:strike/>
          <w:color w:val="808080" w:themeColor="background1" w:themeShade="80"/>
        </w:rPr>
        <w:t xml:space="preserve"> (Artigo alterado pela Lei </w:t>
      </w:r>
      <w:r w:rsidRPr="0073071A">
        <w:rPr>
          <w:rFonts w:ascii="Arial" w:hAnsi="Arial" w:cs="Arial"/>
          <w:b/>
          <w:i/>
          <w:strike/>
          <w:color w:val="808080" w:themeColor="background1" w:themeShade="80"/>
        </w:rPr>
        <w:t>1829/2013</w:t>
      </w:r>
      <w:r w:rsidRPr="0073071A">
        <w:rPr>
          <w:rFonts w:ascii="Arial" w:hAnsi="Arial" w:cs="Arial"/>
          <w:b/>
          <w:i/>
          <w:strike/>
          <w:color w:val="808080" w:themeColor="background1" w:themeShade="80"/>
        </w:rPr>
        <w:t xml:space="preserve">, </w:t>
      </w:r>
      <w:r w:rsidRPr="0073071A">
        <w:rPr>
          <w:rFonts w:ascii="Arial" w:hAnsi="Arial" w:cs="Arial"/>
          <w:b/>
          <w:i/>
          <w:strike/>
          <w:color w:val="808080" w:themeColor="background1" w:themeShade="80"/>
        </w:rPr>
        <w:t>de junho de 2013</w:t>
      </w:r>
      <w:r w:rsidRPr="0073071A">
        <w:rPr>
          <w:rFonts w:ascii="Arial" w:hAnsi="Arial" w:cs="Arial"/>
          <w:b/>
          <w:i/>
          <w:strike/>
          <w:color w:val="808080" w:themeColor="background1" w:themeShade="80"/>
        </w:rPr>
        <w:t>)</w:t>
      </w:r>
      <w:r w:rsidRPr="0073071A">
        <w:rPr>
          <w:rFonts w:ascii="Arial" w:hAnsi="Arial" w:cs="Arial"/>
          <w:strike/>
          <w:color w:val="808080" w:themeColor="background1" w:themeShade="80"/>
        </w:rPr>
        <w:t xml:space="preserve">    </w:t>
      </w:r>
    </w:p>
    <w:p w:rsidR="009530AF" w:rsidRPr="0073071A" w:rsidRDefault="009530AF" w:rsidP="00773292">
      <w:pPr>
        <w:tabs>
          <w:tab w:val="left" w:pos="-2520"/>
        </w:tabs>
        <w:ind w:left="11" w:firstLine="1407"/>
        <w:jc w:val="both"/>
        <w:rPr>
          <w:rFonts w:ascii="Arial" w:hAnsi="Arial" w:cs="Arial"/>
        </w:rPr>
      </w:pPr>
    </w:p>
    <w:p w:rsidR="00773292" w:rsidRPr="0073071A" w:rsidRDefault="00773292" w:rsidP="00773292">
      <w:pPr>
        <w:tabs>
          <w:tab w:val="left" w:pos="-2520"/>
        </w:tabs>
        <w:ind w:left="11" w:firstLine="1407"/>
        <w:jc w:val="both"/>
        <w:rPr>
          <w:rFonts w:ascii="Arial" w:hAnsi="Arial" w:cs="Arial"/>
        </w:rPr>
      </w:pPr>
    </w:p>
    <w:p w:rsidR="00773292" w:rsidRPr="0073071A" w:rsidRDefault="00773292" w:rsidP="00773292">
      <w:pPr>
        <w:tabs>
          <w:tab w:val="left" w:pos="-2520"/>
        </w:tabs>
        <w:ind w:left="11" w:firstLine="1407"/>
        <w:jc w:val="both"/>
        <w:rPr>
          <w:rFonts w:ascii="Arial" w:hAnsi="Arial" w:cs="Arial"/>
        </w:rPr>
      </w:pPr>
      <w:r w:rsidRPr="0073071A">
        <w:rPr>
          <w:rFonts w:ascii="Arial" w:hAnsi="Arial" w:cs="Arial"/>
        </w:rPr>
        <w:t xml:space="preserve">                 II – Cargos de Provimento em Comissão: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1984"/>
      </w:tblGrid>
      <w:tr w:rsidR="004F69CD" w:rsidRPr="0073071A" w:rsidTr="00A71C4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CD" w:rsidRPr="0073071A" w:rsidRDefault="004F69CD" w:rsidP="00A71C46">
            <w:pPr>
              <w:keepNext/>
              <w:jc w:val="center"/>
              <w:rPr>
                <w:rFonts w:ascii="Arial" w:hAnsi="Arial" w:cs="Arial"/>
                <w:b/>
                <w:i/>
              </w:rPr>
            </w:pPr>
            <w:r w:rsidRPr="0073071A">
              <w:rPr>
                <w:rFonts w:ascii="Arial" w:hAnsi="Arial" w:cs="Arial"/>
                <w:b/>
                <w:i/>
              </w:rPr>
              <w:t>PADRÃO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CD" w:rsidRPr="0073071A" w:rsidRDefault="004F69CD" w:rsidP="00A71C46">
            <w:pPr>
              <w:jc w:val="center"/>
              <w:rPr>
                <w:rFonts w:ascii="Arial" w:hAnsi="Arial" w:cs="Arial"/>
                <w:b/>
                <w:i/>
              </w:rPr>
            </w:pPr>
            <w:r w:rsidRPr="0073071A">
              <w:rPr>
                <w:rFonts w:ascii="Arial" w:hAnsi="Arial" w:cs="Arial"/>
                <w:b/>
                <w:i/>
              </w:rPr>
              <w:t>CARGOS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CD" w:rsidRPr="0073071A" w:rsidRDefault="004F69CD" w:rsidP="00A71C46">
            <w:pPr>
              <w:jc w:val="center"/>
              <w:rPr>
                <w:rFonts w:ascii="Arial" w:hAnsi="Arial" w:cs="Arial"/>
                <w:b/>
                <w:i/>
              </w:rPr>
            </w:pPr>
            <w:r w:rsidRPr="0073071A">
              <w:rPr>
                <w:rFonts w:ascii="Arial" w:hAnsi="Arial" w:cs="Arial"/>
                <w:b/>
                <w:i/>
              </w:rPr>
              <w:t>COEFICIENTE</w:t>
            </w:r>
          </w:p>
          <w:p w:rsidR="004F69CD" w:rsidRPr="0073071A" w:rsidRDefault="004F69CD" w:rsidP="00A71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F69CD" w:rsidRPr="0073071A" w:rsidTr="00A71C46">
        <w:trPr>
          <w:cantSplit/>
          <w:trHeight w:hRule="exact" w:val="5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CD" w:rsidRPr="0073071A" w:rsidRDefault="004F69CD" w:rsidP="00A71C46">
            <w:pPr>
              <w:spacing w:before="140" w:line="360" w:lineRule="auto"/>
              <w:jc w:val="center"/>
              <w:rPr>
                <w:rFonts w:ascii="Arial" w:hAnsi="Arial" w:cs="Arial"/>
                <w:i/>
              </w:rPr>
            </w:pPr>
            <w:r w:rsidRPr="0073071A">
              <w:rPr>
                <w:rFonts w:ascii="Arial" w:hAnsi="Arial" w:cs="Arial"/>
                <w:i/>
              </w:rPr>
              <w:t>1-CC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CD" w:rsidRPr="0073071A" w:rsidRDefault="004F69CD" w:rsidP="00A71C46">
            <w:pPr>
              <w:spacing w:before="140" w:line="360" w:lineRule="auto"/>
              <w:jc w:val="center"/>
              <w:rPr>
                <w:rFonts w:ascii="Arial" w:hAnsi="Arial" w:cs="Arial"/>
                <w:i/>
              </w:rPr>
            </w:pPr>
            <w:r w:rsidRPr="0073071A">
              <w:rPr>
                <w:rFonts w:ascii="Arial" w:hAnsi="Arial" w:cs="Arial"/>
                <w:i/>
              </w:rPr>
              <w:t>Assessor de Bancada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CD" w:rsidRPr="0073071A" w:rsidRDefault="0073071A" w:rsidP="00A71C46">
            <w:pPr>
              <w:spacing w:before="140" w:line="360" w:lineRule="auto"/>
              <w:jc w:val="center"/>
              <w:rPr>
                <w:rFonts w:ascii="Arial" w:hAnsi="Arial" w:cs="Arial"/>
                <w:i/>
              </w:rPr>
            </w:pPr>
            <w:r w:rsidRPr="0073071A">
              <w:rPr>
                <w:rFonts w:ascii="Arial" w:hAnsi="Arial" w:cs="Arial"/>
                <w:i/>
              </w:rPr>
              <w:t>1,50</w:t>
            </w:r>
          </w:p>
        </w:tc>
      </w:tr>
      <w:tr w:rsidR="004F69CD" w:rsidRPr="0073071A" w:rsidTr="00A71C46">
        <w:trPr>
          <w:cantSplit/>
          <w:trHeight w:hRule="exact" w:val="5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CD" w:rsidRPr="0073071A" w:rsidRDefault="004F69CD" w:rsidP="00A71C46">
            <w:pPr>
              <w:spacing w:before="140" w:line="360" w:lineRule="auto"/>
              <w:jc w:val="center"/>
              <w:rPr>
                <w:rFonts w:ascii="Arial" w:hAnsi="Arial" w:cs="Arial"/>
                <w:i/>
              </w:rPr>
            </w:pPr>
            <w:r w:rsidRPr="0073071A">
              <w:rPr>
                <w:rFonts w:ascii="Arial" w:hAnsi="Arial" w:cs="Arial"/>
                <w:i/>
              </w:rPr>
              <w:t>2-CC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CD" w:rsidRPr="0073071A" w:rsidRDefault="004F69CD" w:rsidP="00A71C46">
            <w:pPr>
              <w:spacing w:before="140" w:line="360" w:lineRule="auto"/>
              <w:jc w:val="center"/>
              <w:rPr>
                <w:rFonts w:ascii="Arial" w:hAnsi="Arial" w:cs="Arial"/>
                <w:i/>
              </w:rPr>
            </w:pPr>
            <w:r w:rsidRPr="0073071A">
              <w:rPr>
                <w:rFonts w:ascii="Arial" w:hAnsi="Arial" w:cs="Arial"/>
                <w:i/>
              </w:rPr>
              <w:t>Assessor de Imprensa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CD" w:rsidRPr="0073071A" w:rsidRDefault="004F69CD" w:rsidP="00A71C46">
            <w:pPr>
              <w:spacing w:before="140" w:line="360" w:lineRule="auto"/>
              <w:jc w:val="center"/>
              <w:rPr>
                <w:rFonts w:ascii="Arial" w:hAnsi="Arial" w:cs="Arial"/>
                <w:i/>
              </w:rPr>
            </w:pPr>
            <w:r w:rsidRPr="0073071A">
              <w:rPr>
                <w:rFonts w:ascii="Arial" w:hAnsi="Arial" w:cs="Arial"/>
                <w:i/>
              </w:rPr>
              <w:t>2,45</w:t>
            </w:r>
          </w:p>
        </w:tc>
      </w:tr>
      <w:tr w:rsidR="004F69CD" w:rsidRPr="0073071A" w:rsidTr="00A71C46">
        <w:trPr>
          <w:cantSplit/>
          <w:trHeight w:hRule="exact" w:val="5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CD" w:rsidRPr="0073071A" w:rsidRDefault="004F69CD" w:rsidP="00A71C46">
            <w:pPr>
              <w:spacing w:before="140" w:line="360" w:lineRule="auto"/>
              <w:jc w:val="center"/>
              <w:rPr>
                <w:rFonts w:ascii="Arial" w:hAnsi="Arial" w:cs="Arial"/>
                <w:i/>
              </w:rPr>
            </w:pPr>
            <w:r w:rsidRPr="0073071A">
              <w:rPr>
                <w:rFonts w:ascii="Arial" w:hAnsi="Arial" w:cs="Arial"/>
                <w:i/>
              </w:rPr>
              <w:t>2-CC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CD" w:rsidRPr="0073071A" w:rsidRDefault="004F69CD" w:rsidP="00A71C46">
            <w:pPr>
              <w:spacing w:before="140" w:line="360" w:lineRule="auto"/>
              <w:jc w:val="center"/>
              <w:rPr>
                <w:rFonts w:ascii="Arial" w:hAnsi="Arial" w:cs="Arial"/>
                <w:i/>
              </w:rPr>
            </w:pPr>
            <w:r w:rsidRPr="0073071A">
              <w:rPr>
                <w:rFonts w:ascii="Arial" w:hAnsi="Arial" w:cs="Arial"/>
                <w:i/>
              </w:rPr>
              <w:t>Assessor da Presidência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CD" w:rsidRPr="0073071A" w:rsidRDefault="004F69CD" w:rsidP="00A71C46">
            <w:pPr>
              <w:spacing w:before="140" w:line="360" w:lineRule="auto"/>
              <w:jc w:val="center"/>
              <w:rPr>
                <w:rFonts w:ascii="Arial" w:hAnsi="Arial" w:cs="Arial"/>
                <w:i/>
              </w:rPr>
            </w:pPr>
            <w:r w:rsidRPr="0073071A">
              <w:rPr>
                <w:rFonts w:ascii="Arial" w:hAnsi="Arial" w:cs="Arial"/>
                <w:i/>
              </w:rPr>
              <w:t>2,45</w:t>
            </w:r>
          </w:p>
        </w:tc>
      </w:tr>
      <w:tr w:rsidR="004F69CD" w:rsidRPr="0073071A" w:rsidTr="00A71C46">
        <w:trPr>
          <w:cantSplit/>
          <w:trHeight w:hRule="exact" w:val="5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CD" w:rsidRPr="0073071A" w:rsidRDefault="004F69CD" w:rsidP="00A71C46">
            <w:pPr>
              <w:spacing w:before="140" w:line="360" w:lineRule="auto"/>
              <w:jc w:val="center"/>
              <w:rPr>
                <w:rFonts w:ascii="Arial" w:hAnsi="Arial" w:cs="Arial"/>
                <w:i/>
              </w:rPr>
            </w:pPr>
            <w:r w:rsidRPr="0073071A">
              <w:rPr>
                <w:rFonts w:ascii="Arial" w:hAnsi="Arial" w:cs="Arial"/>
                <w:i/>
              </w:rPr>
              <w:t>3-CC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CD" w:rsidRPr="0073071A" w:rsidRDefault="004F69CD" w:rsidP="00A71C46">
            <w:pPr>
              <w:spacing w:before="140" w:line="360" w:lineRule="auto"/>
              <w:jc w:val="center"/>
              <w:rPr>
                <w:rFonts w:ascii="Arial" w:hAnsi="Arial" w:cs="Arial"/>
                <w:i/>
              </w:rPr>
            </w:pPr>
            <w:r w:rsidRPr="0073071A">
              <w:rPr>
                <w:rFonts w:ascii="Arial" w:hAnsi="Arial" w:cs="Arial"/>
                <w:i/>
              </w:rPr>
              <w:t>Assessor Jurídico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CD" w:rsidRPr="0073071A" w:rsidRDefault="004F69CD" w:rsidP="00A71C46">
            <w:pPr>
              <w:spacing w:before="140" w:line="360" w:lineRule="auto"/>
              <w:jc w:val="center"/>
              <w:rPr>
                <w:rFonts w:ascii="Arial" w:hAnsi="Arial" w:cs="Arial"/>
                <w:i/>
              </w:rPr>
            </w:pPr>
            <w:r w:rsidRPr="0073071A">
              <w:rPr>
                <w:rFonts w:ascii="Arial" w:hAnsi="Arial" w:cs="Arial"/>
                <w:i/>
              </w:rPr>
              <w:t>3,15</w:t>
            </w:r>
          </w:p>
        </w:tc>
      </w:tr>
    </w:tbl>
    <w:p w:rsidR="00594402" w:rsidRDefault="00594402" w:rsidP="00594402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</w:t>
      </w:r>
      <w:r w:rsidRPr="00141114">
        <w:rPr>
          <w:rFonts w:ascii="Arial" w:hAnsi="Arial"/>
          <w:b/>
          <w:i/>
        </w:rPr>
        <w:t>(</w:t>
      </w:r>
      <w:proofErr w:type="gramStart"/>
      <w:r w:rsidRPr="00141114">
        <w:rPr>
          <w:rFonts w:ascii="Arial" w:hAnsi="Arial"/>
          <w:b/>
          <w:i/>
        </w:rPr>
        <w:t>alterado</w:t>
      </w:r>
      <w:proofErr w:type="gramEnd"/>
      <w:r w:rsidRPr="00141114">
        <w:rPr>
          <w:rFonts w:ascii="Arial" w:hAnsi="Arial"/>
          <w:b/>
          <w:i/>
        </w:rPr>
        <w:t xml:space="preserve"> pela Lei Nº </w:t>
      </w:r>
      <w:r>
        <w:rPr>
          <w:rFonts w:ascii="Arial" w:hAnsi="Arial"/>
          <w:b/>
          <w:i/>
        </w:rPr>
        <w:t>2062/</w:t>
      </w:r>
      <w:r w:rsidRPr="00141114">
        <w:rPr>
          <w:rFonts w:ascii="Arial" w:hAnsi="Arial"/>
          <w:b/>
          <w:i/>
        </w:rPr>
        <w:t>20</w:t>
      </w:r>
      <w:r>
        <w:rPr>
          <w:rFonts w:ascii="Arial" w:hAnsi="Arial"/>
          <w:b/>
          <w:i/>
        </w:rPr>
        <w:t>17</w:t>
      </w:r>
      <w:r w:rsidR="0073071A">
        <w:rPr>
          <w:rFonts w:ascii="Arial" w:hAnsi="Arial"/>
          <w:b/>
          <w:i/>
        </w:rPr>
        <w:t>,</w:t>
      </w:r>
      <w:r w:rsidR="0073071A" w:rsidRPr="0073071A">
        <w:t xml:space="preserve"> </w:t>
      </w:r>
      <w:r w:rsidR="0073071A" w:rsidRPr="0073071A">
        <w:rPr>
          <w:rFonts w:ascii="Arial" w:hAnsi="Arial"/>
          <w:b/>
          <w:i/>
        </w:rPr>
        <w:t>de 21 de fevereiro de 2017.</w:t>
      </w:r>
      <w:r w:rsidRPr="00141114">
        <w:rPr>
          <w:rFonts w:ascii="Arial" w:hAnsi="Arial"/>
          <w:b/>
          <w:i/>
        </w:rPr>
        <w:t>)</w:t>
      </w:r>
    </w:p>
    <w:p w:rsidR="00773292" w:rsidRDefault="00773292" w:rsidP="00773292">
      <w:pPr>
        <w:tabs>
          <w:tab w:val="left" w:pos="-2520"/>
        </w:tabs>
        <w:ind w:left="11" w:firstLine="1407"/>
        <w:jc w:val="both"/>
        <w:rPr>
          <w:rFonts w:ascii="Tahoma" w:hAnsi="Tahoma" w:cs="Tahoma"/>
          <w:b/>
          <w:i/>
        </w:rPr>
      </w:pPr>
    </w:p>
    <w:p w:rsidR="00BC02FE" w:rsidRDefault="00BC02FE" w:rsidP="0073071A">
      <w:pPr>
        <w:tabs>
          <w:tab w:val="left" w:pos="-2520"/>
        </w:tabs>
        <w:ind w:left="11" w:hanging="11"/>
        <w:jc w:val="center"/>
        <w:rPr>
          <w:rFonts w:ascii="Arial" w:hAnsi="Arial" w:cs="Arial"/>
          <w:b/>
        </w:rPr>
      </w:pPr>
    </w:p>
    <w:p w:rsidR="00FE7F8E" w:rsidRPr="00FE7F8E" w:rsidRDefault="00141114" w:rsidP="0073071A">
      <w:pPr>
        <w:tabs>
          <w:tab w:val="left" w:pos="-2520"/>
        </w:tabs>
        <w:ind w:left="11" w:hanging="11"/>
        <w:jc w:val="center"/>
        <w:rPr>
          <w:rFonts w:ascii="Arial" w:hAnsi="Arial" w:cs="Arial"/>
        </w:rPr>
      </w:pPr>
      <w:r w:rsidRPr="00FE7F8E">
        <w:rPr>
          <w:rFonts w:ascii="Arial" w:hAnsi="Arial" w:cs="Arial"/>
          <w:b/>
        </w:rPr>
        <w:t>III</w:t>
      </w:r>
      <w:r w:rsidRPr="00FE7F8E">
        <w:rPr>
          <w:rFonts w:ascii="Arial" w:hAnsi="Arial" w:cs="Arial"/>
        </w:rPr>
        <w:t xml:space="preserve"> – Funções Gratificadas: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175"/>
        <w:gridCol w:w="2100"/>
      </w:tblGrid>
      <w:tr w:rsidR="00141114" w:rsidRPr="00FE7F8E" w:rsidTr="00141114">
        <w:trPr>
          <w:cantSplit/>
          <w:trHeight w:hRule="exact" w:val="510"/>
          <w:jc w:val="center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14" w:rsidRPr="00FE7F8E" w:rsidRDefault="00141114" w:rsidP="00141114">
            <w:pPr>
              <w:pStyle w:val="Ttulo31"/>
              <w:rPr>
                <w:rFonts w:cs="Arial"/>
                <w:sz w:val="20"/>
              </w:rPr>
            </w:pPr>
            <w:r w:rsidRPr="00FE7F8E">
              <w:rPr>
                <w:rFonts w:cs="Arial"/>
                <w:sz w:val="20"/>
              </w:rPr>
              <w:t>PADRÃO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14" w:rsidRPr="00FE7F8E" w:rsidRDefault="00141114" w:rsidP="00141114">
            <w:pPr>
              <w:jc w:val="center"/>
              <w:rPr>
                <w:rFonts w:ascii="Arial" w:hAnsi="Arial" w:cs="Arial"/>
              </w:rPr>
            </w:pPr>
            <w:r w:rsidRPr="00FE7F8E">
              <w:rPr>
                <w:rFonts w:ascii="Arial" w:hAnsi="Arial" w:cs="Arial"/>
                <w:b/>
              </w:rPr>
              <w:t>CARGOS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14" w:rsidRPr="00FE7F8E" w:rsidRDefault="00141114" w:rsidP="00141114">
            <w:pPr>
              <w:jc w:val="center"/>
              <w:rPr>
                <w:rFonts w:ascii="Arial" w:hAnsi="Arial" w:cs="Arial"/>
              </w:rPr>
            </w:pPr>
            <w:r w:rsidRPr="00FE7F8E">
              <w:rPr>
                <w:rFonts w:ascii="Arial" w:hAnsi="Arial" w:cs="Arial"/>
                <w:b/>
              </w:rPr>
              <w:t>COEFICIENTE</w:t>
            </w:r>
          </w:p>
        </w:tc>
      </w:tr>
      <w:tr w:rsidR="00141114" w:rsidRPr="00FE7F8E" w:rsidTr="00141114">
        <w:trPr>
          <w:cantSplit/>
          <w:trHeight w:hRule="exact" w:val="510"/>
          <w:jc w:val="center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14" w:rsidRPr="00FE7F8E" w:rsidRDefault="00141114" w:rsidP="00141114">
            <w:pPr>
              <w:spacing w:before="140" w:line="360" w:lineRule="auto"/>
              <w:jc w:val="center"/>
              <w:rPr>
                <w:rFonts w:ascii="Arial" w:hAnsi="Arial" w:cs="Arial"/>
              </w:rPr>
            </w:pPr>
            <w:r w:rsidRPr="00FE7F8E">
              <w:rPr>
                <w:rFonts w:ascii="Arial" w:hAnsi="Arial" w:cs="Arial"/>
              </w:rPr>
              <w:t>1-FG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14" w:rsidRPr="00FE7F8E" w:rsidRDefault="00141114" w:rsidP="00141114">
            <w:pPr>
              <w:spacing w:before="140" w:line="360" w:lineRule="auto"/>
              <w:jc w:val="center"/>
              <w:rPr>
                <w:rFonts w:ascii="Arial" w:hAnsi="Arial" w:cs="Arial"/>
              </w:rPr>
            </w:pPr>
            <w:r w:rsidRPr="00FE7F8E">
              <w:rPr>
                <w:rFonts w:ascii="Arial" w:hAnsi="Arial" w:cs="Arial"/>
              </w:rPr>
              <w:t>Assessor Especial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14" w:rsidRPr="00FE7F8E" w:rsidRDefault="00141114" w:rsidP="00141114">
            <w:pPr>
              <w:spacing w:before="140" w:line="360" w:lineRule="auto"/>
              <w:jc w:val="center"/>
              <w:rPr>
                <w:rFonts w:ascii="Arial" w:hAnsi="Arial" w:cs="Arial"/>
              </w:rPr>
            </w:pPr>
            <w:r w:rsidRPr="00FE7F8E">
              <w:rPr>
                <w:rFonts w:ascii="Arial" w:hAnsi="Arial" w:cs="Arial"/>
              </w:rPr>
              <w:t>1,25</w:t>
            </w:r>
          </w:p>
        </w:tc>
      </w:tr>
      <w:tr w:rsidR="00141114" w:rsidRPr="00FE7F8E" w:rsidTr="00141114">
        <w:trPr>
          <w:cantSplit/>
          <w:trHeight w:hRule="exact" w:val="510"/>
          <w:jc w:val="center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14" w:rsidRPr="00FE7F8E" w:rsidRDefault="00141114" w:rsidP="00141114">
            <w:pPr>
              <w:spacing w:before="140" w:line="360" w:lineRule="auto"/>
              <w:jc w:val="center"/>
              <w:rPr>
                <w:rFonts w:ascii="Arial" w:hAnsi="Arial" w:cs="Arial"/>
              </w:rPr>
            </w:pPr>
            <w:r w:rsidRPr="00FE7F8E">
              <w:rPr>
                <w:rFonts w:ascii="Arial" w:hAnsi="Arial" w:cs="Arial"/>
              </w:rPr>
              <w:t>2-FG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14" w:rsidRPr="00FE7F8E" w:rsidRDefault="00141114" w:rsidP="00141114">
            <w:pPr>
              <w:spacing w:before="140" w:line="360" w:lineRule="auto"/>
              <w:jc w:val="center"/>
              <w:rPr>
                <w:rFonts w:ascii="Arial" w:hAnsi="Arial" w:cs="Arial"/>
              </w:rPr>
            </w:pPr>
            <w:r w:rsidRPr="00FE7F8E">
              <w:rPr>
                <w:rFonts w:ascii="Arial" w:hAnsi="Arial" w:cs="Arial"/>
              </w:rPr>
              <w:t>Assessor Jurídico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14" w:rsidRPr="00FE7F8E" w:rsidRDefault="00141114" w:rsidP="00141114">
            <w:pPr>
              <w:spacing w:before="140" w:line="360" w:lineRule="auto"/>
              <w:jc w:val="center"/>
              <w:rPr>
                <w:rFonts w:ascii="Arial" w:hAnsi="Arial" w:cs="Arial"/>
              </w:rPr>
            </w:pPr>
            <w:r w:rsidRPr="00FE7F8E">
              <w:rPr>
                <w:rFonts w:ascii="Arial" w:hAnsi="Arial" w:cs="Arial"/>
              </w:rPr>
              <w:t>1,85</w:t>
            </w:r>
          </w:p>
        </w:tc>
      </w:tr>
    </w:tbl>
    <w:p w:rsidR="004041C5" w:rsidRDefault="00FE7F8E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</w:t>
      </w:r>
      <w:r w:rsidR="00141114" w:rsidRPr="00141114">
        <w:rPr>
          <w:rFonts w:ascii="Arial" w:hAnsi="Arial"/>
          <w:b/>
          <w:i/>
        </w:rPr>
        <w:t>(alterado pela Lei Nº 1587, de 12.06.2009)</w:t>
      </w:r>
    </w:p>
    <w:p w:rsidR="00850267" w:rsidRPr="00850267" w:rsidRDefault="00850267" w:rsidP="00850267">
      <w:pPr>
        <w:tabs>
          <w:tab w:val="left" w:pos="-2520"/>
        </w:tabs>
        <w:ind w:left="11"/>
        <w:jc w:val="both"/>
        <w:rPr>
          <w:rFonts w:ascii="Arial" w:hAnsi="Arial" w:cs="Arial"/>
          <w:i/>
        </w:rPr>
      </w:pPr>
    </w:p>
    <w:p w:rsidR="003B3B2D" w:rsidRPr="003B3B2D" w:rsidRDefault="003B3B2D" w:rsidP="003B3B2D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Art. 30 – </w:t>
      </w:r>
      <w:r>
        <w:rPr>
          <w:rFonts w:ascii="Arial" w:hAnsi="Arial"/>
        </w:rPr>
        <w:t>Os valores decorrentes da multiplicação do padrão de referencia serão arredondados para a unidade monetária seguinte.</w:t>
      </w:r>
    </w:p>
    <w:p w:rsidR="003B3B2D" w:rsidRDefault="003B3B2D" w:rsidP="003B3B2D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b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CAPÍTULO V 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DISPOSIÇÕES GERAIS E TRANSITÓRIAS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3B3B2D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</w:t>
      </w:r>
      <w:r w:rsidR="004041C5">
        <w:rPr>
          <w:rFonts w:ascii="Arial" w:hAnsi="Arial"/>
          <w:b/>
        </w:rPr>
        <w:t xml:space="preserve">Art. </w:t>
      </w:r>
      <w:r>
        <w:rPr>
          <w:rFonts w:ascii="Arial" w:hAnsi="Arial"/>
          <w:b/>
        </w:rPr>
        <w:t>31</w:t>
      </w:r>
      <w:r w:rsidR="004041C5">
        <w:rPr>
          <w:rFonts w:ascii="Arial" w:hAnsi="Arial"/>
          <w:b/>
        </w:rPr>
        <w:t xml:space="preserve"> -</w:t>
      </w:r>
      <w:r w:rsidR="004041C5">
        <w:rPr>
          <w:rFonts w:ascii="Arial" w:hAnsi="Arial"/>
        </w:rPr>
        <w:t xml:space="preserve"> Ficam extintos todos os cargos</w:t>
      </w:r>
      <w:r>
        <w:rPr>
          <w:rFonts w:ascii="Arial" w:hAnsi="Arial"/>
        </w:rPr>
        <w:t xml:space="preserve"> existentes na Câmara Municipal de </w:t>
      </w:r>
      <w:r w:rsidR="000A362E">
        <w:rPr>
          <w:rFonts w:ascii="Arial" w:hAnsi="Arial"/>
        </w:rPr>
        <w:t>Formigueiro anteriores</w:t>
      </w:r>
      <w:r w:rsidR="004041C5">
        <w:rPr>
          <w:rFonts w:ascii="Arial" w:hAnsi="Arial"/>
        </w:rPr>
        <w:t xml:space="preserve"> a vigência desta Lei.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3B3B2D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</w:t>
      </w:r>
      <w:r w:rsidR="004041C5">
        <w:rPr>
          <w:rFonts w:ascii="Arial" w:hAnsi="Arial"/>
          <w:b/>
        </w:rPr>
        <w:t xml:space="preserve">Art. </w:t>
      </w:r>
      <w:r>
        <w:rPr>
          <w:rFonts w:ascii="Arial" w:hAnsi="Arial"/>
          <w:b/>
        </w:rPr>
        <w:t>32</w:t>
      </w:r>
      <w:r w:rsidR="004041C5">
        <w:rPr>
          <w:rFonts w:ascii="Arial" w:hAnsi="Arial"/>
          <w:b/>
        </w:rPr>
        <w:t xml:space="preserve"> -</w:t>
      </w:r>
      <w:r w:rsidR="004041C5">
        <w:rPr>
          <w:rFonts w:ascii="Arial" w:hAnsi="Arial"/>
        </w:rPr>
        <w:t xml:space="preserve"> O Valor do </w:t>
      </w:r>
      <w:r>
        <w:rPr>
          <w:rFonts w:ascii="Arial" w:hAnsi="Arial"/>
        </w:rPr>
        <w:t>p</w:t>
      </w:r>
      <w:r w:rsidR="004041C5">
        <w:rPr>
          <w:rFonts w:ascii="Arial" w:hAnsi="Arial"/>
        </w:rPr>
        <w:t xml:space="preserve">adrão </w:t>
      </w:r>
      <w:r>
        <w:rPr>
          <w:rFonts w:ascii="Arial" w:hAnsi="Arial"/>
        </w:rPr>
        <w:t>de r</w:t>
      </w:r>
      <w:r w:rsidR="004041C5">
        <w:rPr>
          <w:rFonts w:ascii="Arial" w:hAnsi="Arial"/>
        </w:rPr>
        <w:t>efer</w:t>
      </w:r>
      <w:r>
        <w:rPr>
          <w:rFonts w:ascii="Arial" w:hAnsi="Arial"/>
        </w:rPr>
        <w:t>ê</w:t>
      </w:r>
      <w:r w:rsidR="004041C5">
        <w:rPr>
          <w:rFonts w:ascii="Arial" w:hAnsi="Arial"/>
        </w:rPr>
        <w:t xml:space="preserve">ncia é fixado em R$ </w:t>
      </w:r>
      <w:r>
        <w:rPr>
          <w:rFonts w:ascii="Arial" w:hAnsi="Arial"/>
        </w:rPr>
        <w:t>260,00</w:t>
      </w:r>
      <w:r w:rsidR="004041C5">
        <w:rPr>
          <w:rFonts w:ascii="Arial" w:hAnsi="Arial"/>
        </w:rPr>
        <w:t xml:space="preserve"> (</w:t>
      </w:r>
      <w:r>
        <w:rPr>
          <w:rFonts w:ascii="Arial" w:hAnsi="Arial"/>
        </w:rPr>
        <w:t>duzentos</w:t>
      </w:r>
      <w:r w:rsidR="004041C5">
        <w:rPr>
          <w:rFonts w:ascii="Arial" w:hAnsi="Arial"/>
        </w:rPr>
        <w:t xml:space="preserve"> e setenta </w:t>
      </w:r>
      <w:r>
        <w:rPr>
          <w:rFonts w:ascii="Arial" w:hAnsi="Arial"/>
        </w:rPr>
        <w:t>reais</w:t>
      </w:r>
      <w:r w:rsidR="004041C5">
        <w:rPr>
          <w:rFonts w:ascii="Arial" w:hAnsi="Arial"/>
        </w:rPr>
        <w:t>)</w:t>
      </w:r>
      <w:r>
        <w:rPr>
          <w:rFonts w:ascii="Arial" w:hAnsi="Arial"/>
        </w:rPr>
        <w:t xml:space="preserve"> que até aplicação desta Lei sofrerá os reajustes de vencimentos concedidos aos servidores municipais.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</w:t>
      </w:r>
    </w:p>
    <w:p w:rsidR="00A83531" w:rsidRDefault="003B3B2D" w:rsidP="00A83531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</w:t>
      </w:r>
      <w:r w:rsidR="004041C5">
        <w:rPr>
          <w:rFonts w:ascii="Arial" w:hAnsi="Arial"/>
          <w:b/>
        </w:rPr>
        <w:t xml:space="preserve">   Art. </w:t>
      </w:r>
      <w:r>
        <w:rPr>
          <w:rFonts w:ascii="Arial" w:hAnsi="Arial"/>
          <w:b/>
        </w:rPr>
        <w:t>33</w:t>
      </w:r>
      <w:r w:rsidR="004041C5">
        <w:rPr>
          <w:rFonts w:ascii="Arial" w:hAnsi="Arial"/>
          <w:b/>
        </w:rPr>
        <w:t xml:space="preserve"> - </w:t>
      </w:r>
      <w:r w:rsidR="004041C5">
        <w:rPr>
          <w:rFonts w:ascii="Arial" w:hAnsi="Arial"/>
        </w:rPr>
        <w:t xml:space="preserve">Os concursos realizados ou em andamento na data da vigência desta Lei, para provimento de cargos </w:t>
      </w:r>
      <w:r w:rsidR="00A83531">
        <w:rPr>
          <w:rFonts w:ascii="Arial" w:hAnsi="Arial"/>
        </w:rPr>
        <w:t>criados</w:t>
      </w:r>
      <w:r w:rsidR="004041C5">
        <w:rPr>
          <w:rFonts w:ascii="Arial" w:hAnsi="Arial"/>
        </w:rPr>
        <w:t xml:space="preserve"> por esta Lei</w:t>
      </w:r>
      <w:r w:rsidR="00A83531">
        <w:rPr>
          <w:rFonts w:ascii="Arial" w:hAnsi="Arial"/>
        </w:rPr>
        <w:t>,</w:t>
      </w:r>
      <w:r w:rsidR="004041C5">
        <w:rPr>
          <w:rFonts w:ascii="Arial" w:hAnsi="Arial"/>
        </w:rPr>
        <w:t xml:space="preserve"> terão validade para aproveitamento do candidato em cargos da categoria funcional de idêntica denominação</w:t>
      </w:r>
      <w:r w:rsidR="00A83531">
        <w:rPr>
          <w:rFonts w:ascii="Arial" w:hAnsi="Arial"/>
        </w:rPr>
        <w:t>.</w:t>
      </w:r>
    </w:p>
    <w:p w:rsidR="004041C5" w:rsidRDefault="004041C5" w:rsidP="00A83531">
      <w:pPr>
        <w:pStyle w:val="314"/>
        <w:tabs>
          <w:tab w:val="left" w:pos="-1395"/>
          <w:tab w:val="left" w:pos="-900"/>
        </w:tabs>
        <w:jc w:val="both"/>
      </w:pPr>
      <w:r>
        <w:tab/>
      </w:r>
    </w:p>
    <w:p w:rsidR="004041C5" w:rsidRDefault="00A83531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</w:t>
      </w:r>
      <w:r w:rsidR="004041C5">
        <w:rPr>
          <w:rFonts w:ascii="Arial" w:hAnsi="Arial"/>
          <w:b/>
        </w:rPr>
        <w:t xml:space="preserve">Art. </w:t>
      </w:r>
      <w:r>
        <w:rPr>
          <w:rFonts w:ascii="Arial" w:hAnsi="Arial"/>
          <w:b/>
        </w:rPr>
        <w:t>34</w:t>
      </w:r>
      <w:r w:rsidR="004041C5">
        <w:rPr>
          <w:rFonts w:ascii="Arial" w:hAnsi="Arial"/>
          <w:b/>
        </w:rPr>
        <w:t xml:space="preserve"> -</w:t>
      </w:r>
      <w:r w:rsidR="004041C5">
        <w:rPr>
          <w:rFonts w:ascii="Arial" w:hAnsi="Arial"/>
        </w:rPr>
        <w:t xml:space="preserve"> As despesas decorrentes desta Lei</w:t>
      </w:r>
      <w:r>
        <w:rPr>
          <w:rFonts w:ascii="Arial" w:hAnsi="Arial"/>
        </w:rPr>
        <w:t xml:space="preserve"> correrão</w:t>
      </w:r>
      <w:r w:rsidR="004041C5">
        <w:rPr>
          <w:rFonts w:ascii="Arial" w:hAnsi="Arial"/>
        </w:rPr>
        <w:t xml:space="preserve"> </w:t>
      </w:r>
      <w:r>
        <w:rPr>
          <w:rFonts w:ascii="Arial" w:hAnsi="Arial"/>
        </w:rPr>
        <w:t>por</w:t>
      </w:r>
      <w:r w:rsidR="004041C5">
        <w:rPr>
          <w:rFonts w:ascii="Arial" w:hAnsi="Arial"/>
        </w:rPr>
        <w:t xml:space="preserve"> conta das dotações orçamentárias próprias.</w:t>
      </w:r>
    </w:p>
    <w:p w:rsidR="00A83531" w:rsidRDefault="00A83531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A83531" w:rsidRPr="00A83531" w:rsidRDefault="00A83531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b/>
        </w:rPr>
        <w:t xml:space="preserve">Art. 35 - </w:t>
      </w:r>
      <w:r>
        <w:rPr>
          <w:rFonts w:ascii="Arial" w:hAnsi="Arial"/>
        </w:rPr>
        <w:t xml:space="preserve"> Revogam-se as disposições em contrário.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A83531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</w:t>
      </w:r>
      <w:r w:rsidR="004041C5">
        <w:rPr>
          <w:rFonts w:ascii="Arial" w:hAnsi="Arial"/>
          <w:b/>
        </w:rPr>
        <w:t>Art.</w:t>
      </w:r>
      <w:r>
        <w:rPr>
          <w:rFonts w:ascii="Arial" w:hAnsi="Arial"/>
          <w:b/>
        </w:rPr>
        <w:t xml:space="preserve"> 36</w:t>
      </w:r>
      <w:r w:rsidR="004041C5">
        <w:rPr>
          <w:rFonts w:ascii="Arial" w:hAnsi="Arial"/>
          <w:b/>
        </w:rPr>
        <w:t xml:space="preserve"> - </w:t>
      </w:r>
      <w:r w:rsidR="004041C5">
        <w:rPr>
          <w:rFonts w:ascii="Arial" w:hAnsi="Arial"/>
        </w:rPr>
        <w:t xml:space="preserve">Esta Lei entrará em vigor </w:t>
      </w:r>
      <w:r>
        <w:rPr>
          <w:rFonts w:ascii="Arial" w:hAnsi="Arial"/>
        </w:rPr>
        <w:t xml:space="preserve">na </w:t>
      </w:r>
      <w:r w:rsidR="00DF1600">
        <w:rPr>
          <w:rFonts w:ascii="Arial" w:hAnsi="Arial"/>
        </w:rPr>
        <w:t>data de</w:t>
      </w:r>
      <w:r w:rsidR="004041C5">
        <w:rPr>
          <w:rFonts w:ascii="Arial" w:hAnsi="Arial"/>
        </w:rPr>
        <w:t xml:space="preserve"> sua publicação</w:t>
      </w:r>
      <w:r>
        <w:rPr>
          <w:rFonts w:ascii="Arial" w:hAnsi="Arial"/>
        </w:rPr>
        <w:t>, e suas disposições gerais e Transitórias a partir da efetivação dos cargos em provimento que trata esta Lei</w:t>
      </w:r>
      <w:r w:rsidR="004041C5">
        <w:rPr>
          <w:rFonts w:ascii="Arial" w:hAnsi="Arial"/>
        </w:rPr>
        <w:t>.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right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GABINETE DO PREFEITO MUNICIPAL DE FORMIGUEIRO. 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Em 20 de </w:t>
      </w:r>
      <w:r w:rsidR="00A83531">
        <w:rPr>
          <w:rFonts w:ascii="Arial" w:hAnsi="Arial"/>
          <w:b/>
        </w:rPr>
        <w:t xml:space="preserve">agosto </w:t>
      </w:r>
      <w:r>
        <w:rPr>
          <w:rFonts w:ascii="Arial" w:hAnsi="Arial"/>
          <w:b/>
        </w:rPr>
        <w:t xml:space="preserve">de </w:t>
      </w:r>
      <w:r w:rsidR="00A83531">
        <w:rPr>
          <w:rFonts w:ascii="Arial" w:hAnsi="Arial"/>
          <w:b/>
        </w:rPr>
        <w:t>2002</w:t>
      </w:r>
      <w:r>
        <w:rPr>
          <w:rFonts w:ascii="Arial" w:hAnsi="Arial"/>
          <w:b/>
        </w:rPr>
        <w:t xml:space="preserve">.          </w:t>
      </w: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right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-1395"/>
          <w:tab w:val="left" w:pos="-900"/>
        </w:tabs>
        <w:jc w:val="right"/>
        <w:rPr>
          <w:rFonts w:ascii="Arial" w:hAnsi="Arial"/>
        </w:rPr>
      </w:pPr>
    </w:p>
    <w:p w:rsidR="004041C5" w:rsidRDefault="00A83531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Rogerio Cassol Pires</w:t>
      </w:r>
    </w:p>
    <w:p w:rsidR="004041C5" w:rsidRDefault="00A83531" w:rsidP="004041C5">
      <w:pPr>
        <w:pStyle w:val="314"/>
        <w:tabs>
          <w:tab w:val="left" w:pos="-1395"/>
          <w:tab w:val="left" w:pos="-900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</w:t>
      </w:r>
      <w:r w:rsidR="004041C5">
        <w:rPr>
          <w:rFonts w:ascii="Arial" w:hAnsi="Arial"/>
        </w:rPr>
        <w:t xml:space="preserve">Prefeito Municipal               </w:t>
      </w:r>
    </w:p>
    <w:p w:rsidR="004041C5" w:rsidRDefault="004041C5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Registre-se e Publique-se </w:t>
      </w:r>
    </w:p>
    <w:p w:rsidR="00A83531" w:rsidRDefault="00A83531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A83531" w:rsidRDefault="00A83531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4041C5" w:rsidRDefault="004041C5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  <w:r>
        <w:rPr>
          <w:rFonts w:ascii="Arial" w:hAnsi="Arial"/>
        </w:rPr>
        <w:t>Secretário da Administração</w:t>
      </w:r>
    </w:p>
    <w:p w:rsidR="004041C5" w:rsidRDefault="004041C5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754DCD" w:rsidRDefault="00754DCD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754DCD" w:rsidRDefault="00754DCD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73071A" w:rsidRDefault="0073071A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73071A" w:rsidRDefault="0073071A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73071A" w:rsidRDefault="0073071A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73071A" w:rsidRDefault="0073071A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73071A" w:rsidRDefault="0073071A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73071A" w:rsidRDefault="0073071A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73071A" w:rsidRDefault="0073071A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73071A" w:rsidRDefault="0073071A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73071A" w:rsidRDefault="0073071A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73071A" w:rsidRDefault="0073071A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73071A" w:rsidRDefault="0073071A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73071A" w:rsidRDefault="0073071A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73071A" w:rsidRDefault="0073071A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73071A" w:rsidRDefault="0073071A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73071A" w:rsidRDefault="0073071A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73071A" w:rsidRDefault="0073071A" w:rsidP="004041C5">
      <w:pPr>
        <w:pStyle w:val="3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</w:rPr>
      </w:pPr>
    </w:p>
    <w:p w:rsidR="00754DCD" w:rsidRPr="00BD294D" w:rsidRDefault="00754DCD" w:rsidP="00754DC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D294D">
        <w:rPr>
          <w:rFonts w:ascii="Arial" w:hAnsi="Arial" w:cs="Arial"/>
          <w:b/>
        </w:rPr>
        <w:t xml:space="preserve">ANEXO I </w:t>
      </w:r>
    </w:p>
    <w:p w:rsidR="00754DCD" w:rsidRPr="00BD294D" w:rsidRDefault="00754DCD" w:rsidP="00754DCD">
      <w:pPr>
        <w:jc w:val="center"/>
        <w:rPr>
          <w:rFonts w:ascii="Arial" w:hAnsi="Arial" w:cs="Arial"/>
          <w:b/>
        </w:rPr>
      </w:pPr>
    </w:p>
    <w:p w:rsidR="00754DCD" w:rsidRPr="00BD294D" w:rsidRDefault="00BD294D" w:rsidP="00754DCD">
      <w:pPr>
        <w:jc w:val="both"/>
        <w:rPr>
          <w:rFonts w:ascii="Arial" w:hAnsi="Arial" w:cs="Arial"/>
        </w:rPr>
      </w:pPr>
      <w:r w:rsidRPr="00BD294D">
        <w:rPr>
          <w:rFonts w:ascii="Arial" w:hAnsi="Arial" w:cs="Arial"/>
          <w:b/>
        </w:rPr>
        <w:t xml:space="preserve">       </w:t>
      </w:r>
      <w:r w:rsidR="00754DCD" w:rsidRPr="00BD294D">
        <w:rPr>
          <w:rFonts w:ascii="Arial" w:hAnsi="Arial" w:cs="Arial"/>
          <w:b/>
        </w:rPr>
        <w:t xml:space="preserve">Categoria Funcional: </w:t>
      </w:r>
      <w:r w:rsidR="00754DCD" w:rsidRPr="00BD294D">
        <w:rPr>
          <w:rFonts w:ascii="Arial" w:hAnsi="Arial" w:cs="Arial"/>
        </w:rPr>
        <w:t>AUXILIAR DE SERVIÇOS GERAIS</w:t>
      </w:r>
    </w:p>
    <w:p w:rsidR="00754DCD" w:rsidRPr="00BD294D" w:rsidRDefault="00754DCD" w:rsidP="00754DCD">
      <w:pPr>
        <w:jc w:val="both"/>
        <w:rPr>
          <w:rFonts w:ascii="Arial" w:hAnsi="Arial" w:cs="Arial"/>
        </w:rPr>
      </w:pPr>
    </w:p>
    <w:p w:rsidR="00754DCD" w:rsidRPr="00BD294D" w:rsidRDefault="00754DCD" w:rsidP="00754DCD">
      <w:pPr>
        <w:jc w:val="both"/>
        <w:rPr>
          <w:rFonts w:ascii="Arial" w:hAnsi="Arial" w:cs="Arial"/>
        </w:rPr>
      </w:pPr>
    </w:p>
    <w:p w:rsidR="00754DCD" w:rsidRPr="00BD294D" w:rsidRDefault="00754DCD" w:rsidP="00754DCD">
      <w:pPr>
        <w:jc w:val="both"/>
        <w:rPr>
          <w:rFonts w:ascii="Arial" w:hAnsi="Arial" w:cs="Arial"/>
        </w:rPr>
      </w:pPr>
    </w:p>
    <w:p w:rsidR="00754DCD" w:rsidRPr="00BD294D" w:rsidRDefault="00BD294D" w:rsidP="00754DCD">
      <w:pPr>
        <w:jc w:val="both"/>
        <w:rPr>
          <w:rFonts w:ascii="Arial" w:hAnsi="Arial" w:cs="Arial"/>
          <w:b/>
        </w:rPr>
      </w:pPr>
      <w:r w:rsidRPr="00BD294D">
        <w:rPr>
          <w:rFonts w:ascii="Arial" w:hAnsi="Arial" w:cs="Arial"/>
          <w:b/>
        </w:rPr>
        <w:t xml:space="preserve">       </w:t>
      </w:r>
      <w:r w:rsidR="00754DCD" w:rsidRPr="00BD294D">
        <w:rPr>
          <w:rFonts w:ascii="Arial" w:hAnsi="Arial" w:cs="Arial"/>
          <w:b/>
        </w:rPr>
        <w:t>Padrão: 1</w:t>
      </w:r>
    </w:p>
    <w:p w:rsidR="00754DCD" w:rsidRPr="00BD294D" w:rsidRDefault="00754DCD" w:rsidP="00754DCD">
      <w:pPr>
        <w:jc w:val="both"/>
        <w:rPr>
          <w:rFonts w:ascii="Arial" w:hAnsi="Arial" w:cs="Arial"/>
          <w:b/>
        </w:rPr>
      </w:pPr>
    </w:p>
    <w:p w:rsidR="00754DCD" w:rsidRPr="00BD294D" w:rsidRDefault="00754DCD" w:rsidP="00754DCD">
      <w:pPr>
        <w:jc w:val="both"/>
        <w:rPr>
          <w:rFonts w:ascii="Arial" w:hAnsi="Arial" w:cs="Arial"/>
          <w:b/>
        </w:rPr>
      </w:pPr>
    </w:p>
    <w:p w:rsidR="00754DCD" w:rsidRDefault="00BD294D" w:rsidP="00FB547A">
      <w:pPr>
        <w:spacing w:line="360" w:lineRule="auto"/>
        <w:jc w:val="both"/>
        <w:rPr>
          <w:rFonts w:ascii="Arial" w:hAnsi="Arial" w:cs="Arial"/>
        </w:rPr>
      </w:pPr>
      <w:r w:rsidRPr="00BD294D">
        <w:rPr>
          <w:rFonts w:ascii="Arial" w:hAnsi="Arial" w:cs="Arial"/>
          <w:b/>
        </w:rPr>
        <w:t xml:space="preserve">        </w:t>
      </w:r>
      <w:r w:rsidR="00754DCD" w:rsidRPr="00BD294D">
        <w:rPr>
          <w:rFonts w:ascii="Arial" w:hAnsi="Arial" w:cs="Arial"/>
          <w:b/>
        </w:rPr>
        <w:t xml:space="preserve">Descrição Sintética e Analítica das Atribuições: </w:t>
      </w:r>
      <w:r w:rsidR="00754DCD" w:rsidRPr="00BD294D">
        <w:rPr>
          <w:rFonts w:ascii="Arial" w:hAnsi="Arial" w:cs="Arial"/>
        </w:rPr>
        <w:t xml:space="preserve">Proceder </w:t>
      </w:r>
      <w:r w:rsidRPr="00BD294D">
        <w:rPr>
          <w:rFonts w:ascii="Arial" w:hAnsi="Arial" w:cs="Arial"/>
        </w:rPr>
        <w:t>à</w:t>
      </w:r>
      <w:r w:rsidR="00754DCD" w:rsidRPr="00BD294D">
        <w:rPr>
          <w:rFonts w:ascii="Arial" w:hAnsi="Arial" w:cs="Arial"/>
        </w:rPr>
        <w:t xml:space="preserve"> limpeza e a conservação</w:t>
      </w:r>
      <w:r w:rsidRPr="00BD294D">
        <w:rPr>
          <w:rFonts w:ascii="Arial" w:hAnsi="Arial" w:cs="Arial"/>
        </w:rPr>
        <w:t xml:space="preserve"> dos locais de trabalho, fazer a arrumação e remoção de móveis, máquinas e materiais.</w:t>
      </w:r>
      <w:r w:rsidR="00FB547A">
        <w:rPr>
          <w:rFonts w:ascii="Arial" w:hAnsi="Arial" w:cs="Arial"/>
        </w:rPr>
        <w:t xml:space="preserve"> Executar outros serviços auxiliares inerentes ao cargo. </w:t>
      </w:r>
    </w:p>
    <w:p w:rsidR="00FB547A" w:rsidRDefault="00FB547A" w:rsidP="00FB54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EXEMPLO DE ATRIBUIÇÕES: Fazer trabalhos de limpeza nas diversas dependências do prédio da Câmara Municipal; proceder </w:t>
      </w:r>
      <w:r w:rsidR="00D36309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limpeza dos pisos, vidros, lustres, móveis, instalações sanitárias; remover lixos e detritos; lavar e encerar assoalhos; retirar o pó de livros e estantes, de armários, etc.; fazer a arrumação, conservação e remoção de móveis, máquinas e materiais; atender telefones, anotar e transmitir recados; entregar correspondências</w:t>
      </w:r>
      <w:r w:rsidR="00D36309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similares </w:t>
      </w:r>
      <w:r w:rsidR="00D36309">
        <w:rPr>
          <w:rFonts w:ascii="Arial" w:hAnsi="Arial" w:cs="Arial"/>
        </w:rPr>
        <w:t>, convocações e avisos; preparar e servir café, chá, etc.; transportar volumes e executar outras tarefas correlatas.</w:t>
      </w:r>
    </w:p>
    <w:p w:rsidR="00D36309" w:rsidRDefault="00D36309" w:rsidP="00FB547A">
      <w:pPr>
        <w:spacing w:line="360" w:lineRule="auto"/>
        <w:jc w:val="both"/>
        <w:rPr>
          <w:rFonts w:ascii="Arial" w:hAnsi="Arial" w:cs="Arial"/>
        </w:rPr>
      </w:pPr>
    </w:p>
    <w:p w:rsidR="00D36309" w:rsidRDefault="00D36309" w:rsidP="00FB547A">
      <w:pPr>
        <w:spacing w:line="360" w:lineRule="auto"/>
        <w:jc w:val="both"/>
        <w:rPr>
          <w:rFonts w:ascii="Arial" w:hAnsi="Arial" w:cs="Arial"/>
        </w:rPr>
      </w:pPr>
    </w:p>
    <w:p w:rsidR="00D36309" w:rsidRDefault="00D36309" w:rsidP="00FB547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Condições de Trabalho:</w:t>
      </w:r>
    </w:p>
    <w:p w:rsidR="00D36309" w:rsidRDefault="00D36309" w:rsidP="00FB547A">
      <w:pPr>
        <w:spacing w:line="360" w:lineRule="auto"/>
        <w:jc w:val="both"/>
        <w:rPr>
          <w:rFonts w:ascii="Arial" w:hAnsi="Arial" w:cs="Arial"/>
          <w:b/>
        </w:rPr>
      </w:pPr>
    </w:p>
    <w:p w:rsidR="00D36309" w:rsidRDefault="00D36309" w:rsidP="00D3630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Período normal de trabalho de 35 horas semanais;</w:t>
      </w:r>
    </w:p>
    <w:p w:rsidR="00D36309" w:rsidRDefault="00D36309" w:rsidP="00D3630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exercício do cargo poderá determinar o trabalho aos sábados, domingos e feriados, sendo obrigatório o comparecimento às sessões da Câmara;</w:t>
      </w:r>
    </w:p>
    <w:p w:rsidR="00D36309" w:rsidRDefault="00D36309" w:rsidP="00D3630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horas extras trabalhadas serão compensadas posteriormente em fo</w:t>
      </w:r>
      <w:r w:rsidR="0019773E">
        <w:rPr>
          <w:rFonts w:ascii="Arial" w:hAnsi="Arial" w:cs="Arial"/>
        </w:rPr>
        <w:t>l</w:t>
      </w:r>
      <w:r>
        <w:rPr>
          <w:rFonts w:ascii="Arial" w:hAnsi="Arial" w:cs="Arial"/>
        </w:rPr>
        <w:t>gas.</w:t>
      </w:r>
    </w:p>
    <w:p w:rsidR="00D36309" w:rsidRDefault="00D36309" w:rsidP="00D36309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D36309" w:rsidRDefault="00D36309" w:rsidP="00D36309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D36309" w:rsidRDefault="00D36309" w:rsidP="00D36309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Requisitos para Provimento:</w:t>
      </w:r>
    </w:p>
    <w:p w:rsidR="00D36309" w:rsidRDefault="00D36309" w:rsidP="00D36309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D36309" w:rsidRDefault="00D36309" w:rsidP="00D3630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Escolaridade: Ensino Fundamental Completo</w:t>
      </w:r>
    </w:p>
    <w:p w:rsidR="00D36309" w:rsidRPr="00D36309" w:rsidRDefault="00D36309" w:rsidP="00D3630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Idade mínima de 18 anos completos.</w:t>
      </w:r>
    </w:p>
    <w:p w:rsidR="00BD294D" w:rsidRDefault="00BD294D" w:rsidP="00FB547A">
      <w:pPr>
        <w:spacing w:line="360" w:lineRule="auto"/>
        <w:jc w:val="both"/>
        <w:rPr>
          <w:rFonts w:ascii="Arial" w:hAnsi="Arial" w:cs="Arial"/>
        </w:rPr>
      </w:pPr>
    </w:p>
    <w:p w:rsidR="00D36309" w:rsidRDefault="00D36309" w:rsidP="00FB547A">
      <w:pPr>
        <w:spacing w:line="360" w:lineRule="auto"/>
        <w:jc w:val="both"/>
        <w:rPr>
          <w:rFonts w:ascii="Arial" w:hAnsi="Arial" w:cs="Arial"/>
        </w:rPr>
      </w:pPr>
    </w:p>
    <w:p w:rsidR="00D36309" w:rsidRDefault="00D36309" w:rsidP="00FB547A">
      <w:pPr>
        <w:spacing w:line="360" w:lineRule="auto"/>
        <w:jc w:val="both"/>
        <w:rPr>
          <w:rFonts w:ascii="Arial" w:hAnsi="Arial" w:cs="Arial"/>
        </w:rPr>
      </w:pPr>
    </w:p>
    <w:p w:rsidR="00D36309" w:rsidRDefault="00D36309" w:rsidP="00FB547A">
      <w:pPr>
        <w:spacing w:line="360" w:lineRule="auto"/>
        <w:jc w:val="both"/>
        <w:rPr>
          <w:rFonts w:ascii="Arial" w:hAnsi="Arial" w:cs="Arial"/>
        </w:rPr>
      </w:pPr>
    </w:p>
    <w:p w:rsidR="00D36309" w:rsidRDefault="00D36309" w:rsidP="00FB547A">
      <w:pPr>
        <w:spacing w:line="360" w:lineRule="auto"/>
        <w:jc w:val="both"/>
        <w:rPr>
          <w:rFonts w:ascii="Arial" w:hAnsi="Arial" w:cs="Arial"/>
        </w:rPr>
      </w:pPr>
    </w:p>
    <w:p w:rsidR="00DA2053" w:rsidRDefault="00DA2053" w:rsidP="00FB547A">
      <w:pPr>
        <w:spacing w:line="360" w:lineRule="auto"/>
        <w:jc w:val="both"/>
        <w:rPr>
          <w:rFonts w:ascii="Arial" w:hAnsi="Arial" w:cs="Arial"/>
        </w:rPr>
      </w:pPr>
    </w:p>
    <w:p w:rsidR="00D36309" w:rsidRDefault="00D36309" w:rsidP="00FB547A">
      <w:pPr>
        <w:spacing w:line="360" w:lineRule="auto"/>
        <w:jc w:val="both"/>
        <w:rPr>
          <w:rFonts w:ascii="Arial" w:hAnsi="Arial" w:cs="Arial"/>
        </w:rPr>
      </w:pPr>
    </w:p>
    <w:p w:rsidR="00D36309" w:rsidRDefault="00D36309" w:rsidP="00FB547A">
      <w:pPr>
        <w:spacing w:line="360" w:lineRule="auto"/>
        <w:jc w:val="both"/>
        <w:rPr>
          <w:rFonts w:ascii="Arial" w:hAnsi="Arial" w:cs="Arial"/>
        </w:rPr>
      </w:pPr>
    </w:p>
    <w:p w:rsidR="00D36309" w:rsidRDefault="00D36309" w:rsidP="00FB547A">
      <w:pPr>
        <w:spacing w:line="360" w:lineRule="auto"/>
        <w:jc w:val="both"/>
        <w:rPr>
          <w:rFonts w:ascii="Arial" w:hAnsi="Arial" w:cs="Arial"/>
        </w:rPr>
      </w:pPr>
    </w:p>
    <w:p w:rsidR="00D36309" w:rsidRDefault="00D36309" w:rsidP="00FB547A">
      <w:pPr>
        <w:spacing w:line="360" w:lineRule="auto"/>
        <w:jc w:val="both"/>
        <w:rPr>
          <w:rFonts w:ascii="Arial" w:hAnsi="Arial" w:cs="Arial"/>
        </w:rPr>
      </w:pPr>
    </w:p>
    <w:p w:rsidR="00D36309" w:rsidRDefault="00D36309" w:rsidP="00FB547A">
      <w:pPr>
        <w:spacing w:line="360" w:lineRule="auto"/>
        <w:jc w:val="both"/>
        <w:rPr>
          <w:rFonts w:ascii="Arial" w:hAnsi="Arial" w:cs="Arial"/>
        </w:rPr>
      </w:pPr>
    </w:p>
    <w:p w:rsidR="00D36309" w:rsidRDefault="00D36309" w:rsidP="00FB547A">
      <w:pPr>
        <w:spacing w:line="360" w:lineRule="auto"/>
        <w:jc w:val="both"/>
        <w:rPr>
          <w:rFonts w:ascii="Arial" w:hAnsi="Arial" w:cs="Arial"/>
        </w:rPr>
      </w:pPr>
    </w:p>
    <w:p w:rsidR="00D36309" w:rsidRPr="00BD294D" w:rsidRDefault="00D36309" w:rsidP="00D36309">
      <w:pPr>
        <w:jc w:val="center"/>
        <w:rPr>
          <w:rFonts w:ascii="Arial" w:hAnsi="Arial" w:cs="Arial"/>
          <w:b/>
        </w:rPr>
      </w:pPr>
      <w:r w:rsidRPr="00BD294D">
        <w:rPr>
          <w:rFonts w:ascii="Arial" w:hAnsi="Arial" w:cs="Arial"/>
          <w:b/>
        </w:rPr>
        <w:t xml:space="preserve">ANEXO I </w:t>
      </w:r>
    </w:p>
    <w:p w:rsidR="00D36309" w:rsidRPr="00BD294D" w:rsidRDefault="00D36309" w:rsidP="00D36309">
      <w:pPr>
        <w:jc w:val="center"/>
        <w:rPr>
          <w:rFonts w:ascii="Arial" w:hAnsi="Arial" w:cs="Arial"/>
          <w:b/>
        </w:rPr>
      </w:pPr>
    </w:p>
    <w:p w:rsidR="00D36309" w:rsidRPr="00BD294D" w:rsidRDefault="00D36309" w:rsidP="00D36309">
      <w:pPr>
        <w:jc w:val="both"/>
        <w:rPr>
          <w:rFonts w:ascii="Arial" w:hAnsi="Arial" w:cs="Arial"/>
        </w:rPr>
      </w:pPr>
      <w:r w:rsidRPr="00BD294D">
        <w:rPr>
          <w:rFonts w:ascii="Arial" w:hAnsi="Arial" w:cs="Arial"/>
          <w:b/>
        </w:rPr>
        <w:t xml:space="preserve">       Categoria Funcional: </w:t>
      </w:r>
      <w:r w:rsidRPr="00BD294D">
        <w:rPr>
          <w:rFonts w:ascii="Arial" w:hAnsi="Arial" w:cs="Arial"/>
        </w:rPr>
        <w:t xml:space="preserve">AUXILIAR </w:t>
      </w:r>
      <w:r>
        <w:rPr>
          <w:rFonts w:ascii="Arial" w:hAnsi="Arial" w:cs="Arial"/>
        </w:rPr>
        <w:t>LEGISLATIVO</w:t>
      </w:r>
    </w:p>
    <w:p w:rsidR="00D36309" w:rsidRPr="00BD294D" w:rsidRDefault="00D36309" w:rsidP="00D36309">
      <w:pPr>
        <w:jc w:val="both"/>
        <w:rPr>
          <w:rFonts w:ascii="Arial" w:hAnsi="Arial" w:cs="Arial"/>
        </w:rPr>
      </w:pPr>
    </w:p>
    <w:p w:rsidR="00D36309" w:rsidRPr="00BD294D" w:rsidRDefault="00D36309" w:rsidP="00D36309">
      <w:pPr>
        <w:jc w:val="both"/>
        <w:rPr>
          <w:rFonts w:ascii="Arial" w:hAnsi="Arial" w:cs="Arial"/>
        </w:rPr>
      </w:pPr>
    </w:p>
    <w:p w:rsidR="00D36309" w:rsidRPr="00BD294D" w:rsidRDefault="00D36309" w:rsidP="00D36309">
      <w:pPr>
        <w:jc w:val="both"/>
        <w:rPr>
          <w:rFonts w:ascii="Arial" w:hAnsi="Arial" w:cs="Arial"/>
        </w:rPr>
      </w:pPr>
    </w:p>
    <w:p w:rsidR="00D36309" w:rsidRPr="00BD294D" w:rsidRDefault="00D36309" w:rsidP="00D36309">
      <w:pPr>
        <w:jc w:val="both"/>
        <w:rPr>
          <w:rFonts w:ascii="Arial" w:hAnsi="Arial" w:cs="Arial"/>
          <w:b/>
        </w:rPr>
      </w:pPr>
      <w:r w:rsidRPr="00BD294D">
        <w:rPr>
          <w:rFonts w:ascii="Arial" w:hAnsi="Arial" w:cs="Arial"/>
          <w:b/>
        </w:rPr>
        <w:t xml:space="preserve">       Padrão: </w:t>
      </w:r>
      <w:r>
        <w:rPr>
          <w:rFonts w:ascii="Arial" w:hAnsi="Arial" w:cs="Arial"/>
          <w:b/>
        </w:rPr>
        <w:t>2</w:t>
      </w:r>
    </w:p>
    <w:p w:rsidR="00D36309" w:rsidRPr="00BD294D" w:rsidRDefault="00D36309" w:rsidP="00D36309">
      <w:pPr>
        <w:jc w:val="both"/>
        <w:rPr>
          <w:rFonts w:ascii="Arial" w:hAnsi="Arial" w:cs="Arial"/>
          <w:b/>
        </w:rPr>
      </w:pPr>
    </w:p>
    <w:p w:rsidR="00D36309" w:rsidRPr="00BD294D" w:rsidRDefault="00D36309" w:rsidP="00D36309">
      <w:pPr>
        <w:jc w:val="both"/>
        <w:rPr>
          <w:rFonts w:ascii="Arial" w:hAnsi="Arial" w:cs="Arial"/>
          <w:b/>
        </w:rPr>
      </w:pPr>
    </w:p>
    <w:p w:rsidR="00D36309" w:rsidRDefault="00D36309" w:rsidP="00D36309">
      <w:pPr>
        <w:spacing w:line="360" w:lineRule="auto"/>
        <w:jc w:val="both"/>
        <w:rPr>
          <w:rFonts w:ascii="Arial" w:hAnsi="Arial" w:cs="Arial"/>
        </w:rPr>
      </w:pPr>
      <w:r w:rsidRPr="00BD294D">
        <w:rPr>
          <w:rFonts w:ascii="Arial" w:hAnsi="Arial" w:cs="Arial"/>
          <w:b/>
        </w:rPr>
        <w:t xml:space="preserve">        Descrição Sintética e Analítica das Atribuições: </w:t>
      </w:r>
      <w:r>
        <w:rPr>
          <w:rFonts w:ascii="Arial" w:hAnsi="Arial" w:cs="Arial"/>
        </w:rPr>
        <w:t>Executar trabalhos de escritório, geralmente de rotina que requeiram alguma capacidade de julgamento.</w:t>
      </w:r>
    </w:p>
    <w:p w:rsidR="00D36309" w:rsidRDefault="00D36309" w:rsidP="00D363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EXEMPLO DE ATRIBUIÇÕES: Redigir informações simples, ofícios, cartas, memorandos, executar trabalhos de digitação e datilografia em geral; secretariar reuniões</w:t>
      </w:r>
      <w:r w:rsidR="00386503">
        <w:rPr>
          <w:rFonts w:ascii="Arial" w:hAnsi="Arial" w:cs="Arial"/>
        </w:rPr>
        <w:t>, lavrar atas e fazer qualquer expediente a respeito; fazer registros relativos a dotações orçamentárias; elaborar e conferir folhas de pagamento; classificar expedientes e documentos; fazer controle</w:t>
      </w:r>
      <w:r w:rsidR="00ED4DEB">
        <w:rPr>
          <w:rFonts w:ascii="Arial" w:hAnsi="Arial" w:cs="Arial"/>
        </w:rPr>
        <w:t xml:space="preserve"> de movimentação de processos ou papéis; organizar mapas, boletins e demonstrativos; fazer anotações em fichas e manusear fichários; providenciar a expedição de correspondência; conferir material e suprimentos em geral com faturas, conhecimentos ou notas de entrega; levantar a freqüência dos servidores; executar outras tarefas correlatas.</w:t>
      </w:r>
    </w:p>
    <w:p w:rsidR="00D36309" w:rsidRDefault="00D36309" w:rsidP="00D36309">
      <w:pPr>
        <w:spacing w:line="360" w:lineRule="auto"/>
        <w:jc w:val="both"/>
        <w:rPr>
          <w:rFonts w:ascii="Arial" w:hAnsi="Arial" w:cs="Arial"/>
        </w:rPr>
      </w:pPr>
    </w:p>
    <w:p w:rsidR="00D36309" w:rsidRDefault="00D36309" w:rsidP="00D3630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Condições de Trabalho:</w:t>
      </w:r>
    </w:p>
    <w:p w:rsidR="00D36309" w:rsidRDefault="00D36309" w:rsidP="00D36309">
      <w:pPr>
        <w:spacing w:line="360" w:lineRule="auto"/>
        <w:jc w:val="both"/>
        <w:rPr>
          <w:rFonts w:ascii="Arial" w:hAnsi="Arial" w:cs="Arial"/>
          <w:b/>
        </w:rPr>
      </w:pPr>
    </w:p>
    <w:p w:rsidR="00D36309" w:rsidRDefault="00ED4DEB" w:rsidP="00ED4DE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36309">
        <w:rPr>
          <w:rFonts w:ascii="Arial" w:hAnsi="Arial" w:cs="Arial"/>
        </w:rPr>
        <w:t>eríodo normal de trabalho de 35 horas semanais;</w:t>
      </w:r>
    </w:p>
    <w:p w:rsidR="00D36309" w:rsidRDefault="00D36309" w:rsidP="00ED4DE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exercício do cargo poderá determinar o trabalho aos sábados, domingos e feriados, sendo obrigatório o comparecimento às sessões da Câmara;</w:t>
      </w:r>
    </w:p>
    <w:p w:rsidR="00D36309" w:rsidRDefault="00D36309" w:rsidP="00ED4DE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horas extras trabalhadas serão compensadas posteriormente em fo</w:t>
      </w:r>
      <w:r w:rsidR="00ED4DEB">
        <w:rPr>
          <w:rFonts w:ascii="Arial" w:hAnsi="Arial" w:cs="Arial"/>
        </w:rPr>
        <w:t>lgas;</w:t>
      </w:r>
    </w:p>
    <w:p w:rsidR="00ED4DEB" w:rsidRDefault="00ED4DEB" w:rsidP="00ED4DE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Viagens para fora da sede e freqüência em cursos de especialização.</w:t>
      </w:r>
    </w:p>
    <w:p w:rsidR="00D36309" w:rsidRDefault="00D36309" w:rsidP="00D36309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D36309" w:rsidRDefault="00D36309" w:rsidP="00D36309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Requisitos para Provimento:</w:t>
      </w:r>
    </w:p>
    <w:p w:rsidR="00D36309" w:rsidRDefault="00D36309" w:rsidP="00D36309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D36309" w:rsidRDefault="00D36309" w:rsidP="00F943CE">
      <w:pPr>
        <w:pStyle w:val="PargrafodaLista"/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Escolaridade: Ensino </w:t>
      </w:r>
      <w:r w:rsidR="00ED4DEB">
        <w:rPr>
          <w:rFonts w:ascii="Arial" w:hAnsi="Arial" w:cs="Arial"/>
        </w:rPr>
        <w:t>Médio</w:t>
      </w:r>
      <w:r>
        <w:rPr>
          <w:rFonts w:ascii="Arial" w:hAnsi="Arial" w:cs="Arial"/>
        </w:rPr>
        <w:t xml:space="preserve"> Completo</w:t>
      </w:r>
    </w:p>
    <w:p w:rsidR="00D36309" w:rsidRPr="00D36309" w:rsidRDefault="00D36309" w:rsidP="00F943CE">
      <w:pPr>
        <w:pStyle w:val="PargrafodaLista"/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Idade mínima de 18 anos completos.</w:t>
      </w:r>
    </w:p>
    <w:p w:rsidR="00D36309" w:rsidRDefault="00D36309" w:rsidP="00D36309">
      <w:pPr>
        <w:spacing w:line="360" w:lineRule="auto"/>
        <w:jc w:val="both"/>
        <w:rPr>
          <w:rFonts w:ascii="Arial" w:hAnsi="Arial" w:cs="Arial"/>
        </w:rPr>
      </w:pPr>
    </w:p>
    <w:p w:rsidR="00F943CE" w:rsidRDefault="00F943CE" w:rsidP="00D36309">
      <w:pPr>
        <w:spacing w:line="360" w:lineRule="auto"/>
        <w:jc w:val="both"/>
        <w:rPr>
          <w:rFonts w:ascii="Arial" w:hAnsi="Arial" w:cs="Arial"/>
        </w:rPr>
      </w:pPr>
    </w:p>
    <w:p w:rsidR="00F943CE" w:rsidRDefault="00F943CE" w:rsidP="00D36309">
      <w:pPr>
        <w:spacing w:line="360" w:lineRule="auto"/>
        <w:jc w:val="both"/>
        <w:rPr>
          <w:rFonts w:ascii="Arial" w:hAnsi="Arial" w:cs="Arial"/>
        </w:rPr>
      </w:pPr>
    </w:p>
    <w:p w:rsidR="00F943CE" w:rsidRDefault="00F943CE" w:rsidP="00D36309">
      <w:pPr>
        <w:spacing w:line="360" w:lineRule="auto"/>
        <w:jc w:val="both"/>
        <w:rPr>
          <w:rFonts w:ascii="Arial" w:hAnsi="Arial" w:cs="Arial"/>
        </w:rPr>
      </w:pPr>
    </w:p>
    <w:p w:rsidR="00F943CE" w:rsidRDefault="00F943CE" w:rsidP="00D36309">
      <w:pPr>
        <w:spacing w:line="360" w:lineRule="auto"/>
        <w:jc w:val="both"/>
        <w:rPr>
          <w:rFonts w:ascii="Arial" w:hAnsi="Arial" w:cs="Arial"/>
        </w:rPr>
      </w:pPr>
    </w:p>
    <w:p w:rsidR="00F943CE" w:rsidRDefault="00F943CE" w:rsidP="00D36309">
      <w:pPr>
        <w:spacing w:line="360" w:lineRule="auto"/>
        <w:jc w:val="both"/>
        <w:rPr>
          <w:rFonts w:ascii="Arial" w:hAnsi="Arial" w:cs="Arial"/>
        </w:rPr>
      </w:pPr>
    </w:p>
    <w:p w:rsidR="00F943CE" w:rsidRDefault="00F943CE" w:rsidP="00D36309">
      <w:pPr>
        <w:spacing w:line="360" w:lineRule="auto"/>
        <w:jc w:val="both"/>
        <w:rPr>
          <w:rFonts w:ascii="Arial" w:hAnsi="Arial" w:cs="Arial"/>
        </w:rPr>
      </w:pPr>
    </w:p>
    <w:p w:rsidR="00F943CE" w:rsidRDefault="00F943CE" w:rsidP="00D36309">
      <w:pPr>
        <w:spacing w:line="360" w:lineRule="auto"/>
        <w:jc w:val="both"/>
        <w:rPr>
          <w:rFonts w:ascii="Arial" w:hAnsi="Arial" w:cs="Arial"/>
        </w:rPr>
      </w:pPr>
    </w:p>
    <w:p w:rsidR="00F943CE" w:rsidRDefault="00F943CE" w:rsidP="00D36309">
      <w:pPr>
        <w:spacing w:line="360" w:lineRule="auto"/>
        <w:jc w:val="both"/>
        <w:rPr>
          <w:rFonts w:ascii="Arial" w:hAnsi="Arial" w:cs="Arial"/>
        </w:rPr>
      </w:pPr>
    </w:p>
    <w:p w:rsidR="004F249E" w:rsidRDefault="004F249E" w:rsidP="00D36309">
      <w:pPr>
        <w:spacing w:line="360" w:lineRule="auto"/>
        <w:jc w:val="both"/>
        <w:rPr>
          <w:rFonts w:ascii="Arial" w:hAnsi="Arial" w:cs="Arial"/>
        </w:rPr>
      </w:pPr>
    </w:p>
    <w:p w:rsidR="004F249E" w:rsidRDefault="004F249E" w:rsidP="00D36309">
      <w:pPr>
        <w:spacing w:line="360" w:lineRule="auto"/>
        <w:jc w:val="both"/>
        <w:rPr>
          <w:rFonts w:ascii="Arial" w:hAnsi="Arial" w:cs="Arial"/>
        </w:rPr>
      </w:pPr>
    </w:p>
    <w:p w:rsidR="00F943CE" w:rsidRPr="00BD294D" w:rsidRDefault="00F943CE" w:rsidP="00D36309">
      <w:pPr>
        <w:spacing w:line="360" w:lineRule="auto"/>
        <w:jc w:val="both"/>
        <w:rPr>
          <w:rFonts w:ascii="Arial" w:hAnsi="Arial" w:cs="Arial"/>
        </w:rPr>
      </w:pPr>
    </w:p>
    <w:p w:rsidR="004F4687" w:rsidRDefault="004F4687" w:rsidP="00F943CE">
      <w:pPr>
        <w:jc w:val="center"/>
        <w:rPr>
          <w:rFonts w:ascii="Arial" w:hAnsi="Arial" w:cs="Arial"/>
          <w:b/>
        </w:rPr>
      </w:pPr>
    </w:p>
    <w:p w:rsidR="004F4687" w:rsidRDefault="004F4687" w:rsidP="00F943CE">
      <w:pPr>
        <w:jc w:val="center"/>
        <w:rPr>
          <w:rFonts w:ascii="Arial" w:hAnsi="Arial" w:cs="Arial"/>
          <w:b/>
        </w:rPr>
      </w:pPr>
    </w:p>
    <w:p w:rsidR="00F943CE" w:rsidRPr="00BD294D" w:rsidRDefault="00F943CE" w:rsidP="00F943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F943CE" w:rsidRPr="00BD294D" w:rsidRDefault="00F943CE" w:rsidP="00F943CE">
      <w:pPr>
        <w:jc w:val="center"/>
        <w:rPr>
          <w:rFonts w:ascii="Arial" w:hAnsi="Arial" w:cs="Arial"/>
          <w:b/>
        </w:rPr>
      </w:pPr>
    </w:p>
    <w:p w:rsidR="00F943CE" w:rsidRPr="00BD294D" w:rsidRDefault="00F943CE" w:rsidP="00F943CE">
      <w:pPr>
        <w:jc w:val="both"/>
        <w:rPr>
          <w:rFonts w:ascii="Arial" w:hAnsi="Arial" w:cs="Arial"/>
        </w:rPr>
      </w:pPr>
      <w:r w:rsidRPr="00BD294D">
        <w:rPr>
          <w:rFonts w:ascii="Arial" w:hAnsi="Arial" w:cs="Arial"/>
          <w:b/>
        </w:rPr>
        <w:t xml:space="preserve">       Categoria Funcional: </w:t>
      </w:r>
      <w:r>
        <w:rPr>
          <w:rFonts w:ascii="Arial" w:hAnsi="Arial" w:cs="Arial"/>
        </w:rPr>
        <w:t>ASSESSOR ESPECIAL</w:t>
      </w:r>
    </w:p>
    <w:p w:rsidR="00F943CE" w:rsidRPr="00BD294D" w:rsidRDefault="00F943CE" w:rsidP="00F943CE">
      <w:pPr>
        <w:jc w:val="both"/>
        <w:rPr>
          <w:rFonts w:ascii="Arial" w:hAnsi="Arial" w:cs="Arial"/>
        </w:rPr>
      </w:pPr>
    </w:p>
    <w:p w:rsidR="00F943CE" w:rsidRPr="00BD294D" w:rsidRDefault="00F943CE" w:rsidP="00F943CE">
      <w:pPr>
        <w:jc w:val="both"/>
        <w:rPr>
          <w:rFonts w:ascii="Arial" w:hAnsi="Arial" w:cs="Arial"/>
        </w:rPr>
      </w:pPr>
    </w:p>
    <w:p w:rsidR="00F943CE" w:rsidRPr="00BD294D" w:rsidRDefault="00F943CE" w:rsidP="00F943CE">
      <w:pPr>
        <w:jc w:val="both"/>
        <w:rPr>
          <w:rFonts w:ascii="Arial" w:hAnsi="Arial" w:cs="Arial"/>
        </w:rPr>
      </w:pPr>
    </w:p>
    <w:p w:rsidR="00F943CE" w:rsidRPr="00F943CE" w:rsidRDefault="00F943CE" w:rsidP="00F943CE">
      <w:pPr>
        <w:jc w:val="both"/>
        <w:rPr>
          <w:rFonts w:ascii="Arial" w:hAnsi="Arial" w:cs="Arial"/>
        </w:rPr>
      </w:pPr>
      <w:r w:rsidRPr="00BD294D">
        <w:rPr>
          <w:rFonts w:ascii="Arial" w:hAnsi="Arial" w:cs="Arial"/>
          <w:b/>
        </w:rPr>
        <w:t xml:space="preserve">       Padrão: </w:t>
      </w:r>
      <w:r w:rsidRPr="00F943CE">
        <w:rPr>
          <w:rFonts w:ascii="Arial" w:hAnsi="Arial" w:cs="Arial"/>
        </w:rPr>
        <w:t>2-CC OU 2-FG</w:t>
      </w:r>
    </w:p>
    <w:p w:rsidR="00F943CE" w:rsidRPr="00BD294D" w:rsidRDefault="00F943CE" w:rsidP="00F943CE">
      <w:pPr>
        <w:jc w:val="both"/>
        <w:rPr>
          <w:rFonts w:ascii="Arial" w:hAnsi="Arial" w:cs="Arial"/>
          <w:b/>
        </w:rPr>
      </w:pPr>
    </w:p>
    <w:p w:rsidR="00F943CE" w:rsidRPr="00BD294D" w:rsidRDefault="00F943CE" w:rsidP="00F943CE">
      <w:pPr>
        <w:jc w:val="both"/>
        <w:rPr>
          <w:rFonts w:ascii="Arial" w:hAnsi="Arial" w:cs="Arial"/>
          <w:b/>
        </w:rPr>
      </w:pPr>
    </w:p>
    <w:p w:rsidR="00F943CE" w:rsidRDefault="00F943CE" w:rsidP="00F943CE">
      <w:pPr>
        <w:spacing w:line="360" w:lineRule="auto"/>
        <w:jc w:val="both"/>
        <w:rPr>
          <w:rFonts w:ascii="Arial" w:hAnsi="Arial" w:cs="Arial"/>
        </w:rPr>
      </w:pPr>
      <w:r w:rsidRPr="00BD294D">
        <w:rPr>
          <w:rFonts w:ascii="Arial" w:hAnsi="Arial" w:cs="Arial"/>
          <w:b/>
        </w:rPr>
        <w:t xml:space="preserve">        Descrição Sintética e Analítica das Atribuições: </w:t>
      </w:r>
      <w:r>
        <w:rPr>
          <w:rFonts w:ascii="Arial" w:hAnsi="Arial" w:cs="Arial"/>
        </w:rPr>
        <w:t>Assessorar ao Presidente da Câmara Municipal, bem como aos demais membros da Mesa Diretora no que se refere ao cumprimento do regimento interno e da Lei Orgânica do Município, redigir qualquer modalidade de expediente administrativo ou legislativo quando solicitado pela presidência da Câmara Municipal</w:t>
      </w:r>
      <w:r w:rsidR="0019773E">
        <w:rPr>
          <w:rFonts w:ascii="Arial" w:hAnsi="Arial" w:cs="Arial"/>
        </w:rPr>
        <w:t xml:space="preserve"> e executar outras tarefas correlatas.</w:t>
      </w:r>
    </w:p>
    <w:p w:rsidR="00F943CE" w:rsidRDefault="00F943CE" w:rsidP="00F943CE">
      <w:pPr>
        <w:spacing w:line="360" w:lineRule="auto"/>
        <w:jc w:val="both"/>
        <w:rPr>
          <w:rFonts w:ascii="Arial" w:hAnsi="Arial" w:cs="Arial"/>
        </w:rPr>
      </w:pPr>
    </w:p>
    <w:p w:rsidR="00F943CE" w:rsidRDefault="00F943CE" w:rsidP="00F943CE">
      <w:pPr>
        <w:spacing w:line="360" w:lineRule="auto"/>
        <w:jc w:val="both"/>
        <w:rPr>
          <w:rFonts w:ascii="Arial" w:hAnsi="Arial" w:cs="Arial"/>
        </w:rPr>
      </w:pPr>
    </w:p>
    <w:p w:rsidR="00F943CE" w:rsidRDefault="00F943CE" w:rsidP="00F943C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Condições de Trabalho:</w:t>
      </w:r>
      <w:r w:rsidR="00E97485">
        <w:rPr>
          <w:rFonts w:ascii="Arial" w:hAnsi="Arial" w:cs="Arial"/>
          <w:b/>
        </w:rPr>
        <w:t xml:space="preserve"> </w:t>
      </w:r>
    </w:p>
    <w:p w:rsidR="00F943CE" w:rsidRDefault="00E97485" w:rsidP="00F943C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E97485">
        <w:rPr>
          <w:rFonts w:ascii="Arial" w:hAnsi="Arial" w:cs="Arial"/>
        </w:rPr>
        <w:t>Horário:</w:t>
      </w:r>
      <w:r>
        <w:rPr>
          <w:rFonts w:ascii="Arial" w:hAnsi="Arial" w:cs="Arial"/>
        </w:rPr>
        <w:t xml:space="preserve"> a disposição da presidência da Câmara Municipal.</w:t>
      </w:r>
    </w:p>
    <w:p w:rsidR="00F943CE" w:rsidRDefault="00F943CE" w:rsidP="00F943CE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F943CE" w:rsidRDefault="00F943CE" w:rsidP="00F943CE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97485" w:rsidRDefault="00F943CE" w:rsidP="00E97485">
      <w:pPr>
        <w:spacing w:line="360" w:lineRule="auto"/>
        <w:jc w:val="both"/>
        <w:rPr>
          <w:rFonts w:ascii="Arial" w:hAnsi="Arial" w:cs="Arial"/>
        </w:rPr>
      </w:pPr>
      <w:r w:rsidRPr="00E97485">
        <w:rPr>
          <w:rFonts w:ascii="Arial" w:hAnsi="Arial" w:cs="Arial"/>
        </w:rPr>
        <w:t xml:space="preserve">      </w:t>
      </w:r>
      <w:r w:rsidRPr="00E97485">
        <w:rPr>
          <w:rFonts w:ascii="Arial" w:hAnsi="Arial" w:cs="Arial"/>
          <w:b/>
        </w:rPr>
        <w:t>Requisitos para Provimento:</w:t>
      </w:r>
      <w:r w:rsidR="00E97485" w:rsidRPr="00E97485">
        <w:rPr>
          <w:rFonts w:ascii="Arial" w:hAnsi="Arial" w:cs="Arial"/>
          <w:b/>
        </w:rPr>
        <w:t xml:space="preserve"> </w:t>
      </w:r>
      <w:r w:rsidR="00E97485" w:rsidRPr="00E97485">
        <w:rPr>
          <w:rFonts w:ascii="Arial" w:hAnsi="Arial" w:cs="Arial"/>
        </w:rPr>
        <w:t>Ensino Médio Completo</w:t>
      </w:r>
    </w:p>
    <w:p w:rsidR="00E97485" w:rsidRDefault="00E97485" w:rsidP="00E97485">
      <w:pPr>
        <w:spacing w:line="360" w:lineRule="auto"/>
        <w:jc w:val="both"/>
        <w:rPr>
          <w:rFonts w:ascii="Arial" w:hAnsi="Arial" w:cs="Arial"/>
        </w:rPr>
      </w:pPr>
    </w:p>
    <w:p w:rsidR="00E97485" w:rsidRPr="00E97485" w:rsidRDefault="00E97485" w:rsidP="00E974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12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Recrutamento: </w:t>
      </w:r>
      <w:r>
        <w:rPr>
          <w:rFonts w:ascii="Arial" w:hAnsi="Arial" w:cs="Arial"/>
        </w:rPr>
        <w:t>Indicação pela Presidência da Câmara.</w:t>
      </w:r>
    </w:p>
    <w:p w:rsidR="00F943CE" w:rsidRDefault="00F943CE" w:rsidP="00F943C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F943CE" w:rsidRDefault="00F943CE" w:rsidP="00F943C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F943CE" w:rsidRPr="00D36309" w:rsidRDefault="00F943CE" w:rsidP="00E97485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F943CE" w:rsidRPr="00BD294D" w:rsidRDefault="00F943CE" w:rsidP="00F943CE">
      <w:pPr>
        <w:spacing w:line="360" w:lineRule="auto"/>
        <w:jc w:val="both"/>
        <w:rPr>
          <w:rFonts w:ascii="Arial" w:hAnsi="Arial" w:cs="Arial"/>
        </w:rPr>
      </w:pPr>
    </w:p>
    <w:p w:rsidR="00D36309" w:rsidRDefault="00D36309" w:rsidP="00FB547A">
      <w:pPr>
        <w:spacing w:line="360" w:lineRule="auto"/>
        <w:jc w:val="both"/>
        <w:rPr>
          <w:rFonts w:ascii="Arial" w:hAnsi="Arial" w:cs="Arial"/>
        </w:rPr>
      </w:pPr>
    </w:p>
    <w:p w:rsidR="00C1262B" w:rsidRDefault="00C1262B" w:rsidP="00FB547A">
      <w:pPr>
        <w:spacing w:line="360" w:lineRule="auto"/>
        <w:jc w:val="both"/>
        <w:rPr>
          <w:rFonts w:ascii="Arial" w:hAnsi="Arial" w:cs="Arial"/>
        </w:rPr>
      </w:pPr>
    </w:p>
    <w:p w:rsidR="00C1262B" w:rsidRDefault="00C1262B" w:rsidP="00FB547A">
      <w:pPr>
        <w:spacing w:line="360" w:lineRule="auto"/>
        <w:jc w:val="both"/>
        <w:rPr>
          <w:rFonts w:ascii="Arial" w:hAnsi="Arial" w:cs="Arial"/>
        </w:rPr>
      </w:pPr>
    </w:p>
    <w:p w:rsidR="00C1262B" w:rsidRDefault="00C1262B" w:rsidP="00FB547A">
      <w:pPr>
        <w:spacing w:line="360" w:lineRule="auto"/>
        <w:jc w:val="both"/>
        <w:rPr>
          <w:rFonts w:ascii="Arial" w:hAnsi="Arial" w:cs="Arial"/>
        </w:rPr>
      </w:pPr>
    </w:p>
    <w:p w:rsidR="00C1262B" w:rsidRDefault="00C1262B" w:rsidP="00FB547A">
      <w:pPr>
        <w:spacing w:line="360" w:lineRule="auto"/>
        <w:jc w:val="both"/>
        <w:rPr>
          <w:rFonts w:ascii="Arial" w:hAnsi="Arial" w:cs="Arial"/>
        </w:rPr>
      </w:pPr>
    </w:p>
    <w:p w:rsidR="00C1262B" w:rsidRDefault="00C1262B" w:rsidP="00FB547A">
      <w:pPr>
        <w:spacing w:line="360" w:lineRule="auto"/>
        <w:jc w:val="both"/>
        <w:rPr>
          <w:rFonts w:ascii="Arial" w:hAnsi="Arial" w:cs="Arial"/>
        </w:rPr>
      </w:pPr>
    </w:p>
    <w:p w:rsidR="00C1262B" w:rsidRDefault="00C1262B" w:rsidP="00FB547A">
      <w:pPr>
        <w:spacing w:line="360" w:lineRule="auto"/>
        <w:jc w:val="both"/>
        <w:rPr>
          <w:rFonts w:ascii="Arial" w:hAnsi="Arial" w:cs="Arial"/>
        </w:rPr>
      </w:pPr>
    </w:p>
    <w:p w:rsidR="00C1262B" w:rsidRDefault="00C1262B" w:rsidP="00FB547A">
      <w:pPr>
        <w:spacing w:line="360" w:lineRule="auto"/>
        <w:jc w:val="both"/>
        <w:rPr>
          <w:rFonts w:ascii="Arial" w:hAnsi="Arial" w:cs="Arial"/>
        </w:rPr>
      </w:pPr>
    </w:p>
    <w:p w:rsidR="00C1262B" w:rsidRDefault="00C1262B" w:rsidP="00FB547A">
      <w:pPr>
        <w:spacing w:line="360" w:lineRule="auto"/>
        <w:jc w:val="both"/>
        <w:rPr>
          <w:rFonts w:ascii="Arial" w:hAnsi="Arial" w:cs="Arial"/>
        </w:rPr>
      </w:pPr>
    </w:p>
    <w:p w:rsidR="00C1262B" w:rsidRDefault="00C1262B" w:rsidP="00FB547A">
      <w:pPr>
        <w:spacing w:line="360" w:lineRule="auto"/>
        <w:jc w:val="both"/>
        <w:rPr>
          <w:rFonts w:ascii="Arial" w:hAnsi="Arial" w:cs="Arial"/>
        </w:rPr>
      </w:pPr>
    </w:p>
    <w:p w:rsidR="00C1262B" w:rsidRDefault="00C1262B" w:rsidP="00FB547A">
      <w:pPr>
        <w:spacing w:line="360" w:lineRule="auto"/>
        <w:jc w:val="both"/>
        <w:rPr>
          <w:rFonts w:ascii="Arial" w:hAnsi="Arial" w:cs="Arial"/>
        </w:rPr>
      </w:pPr>
    </w:p>
    <w:p w:rsidR="00C1262B" w:rsidRDefault="00C1262B" w:rsidP="00FB547A">
      <w:pPr>
        <w:spacing w:line="360" w:lineRule="auto"/>
        <w:jc w:val="both"/>
        <w:rPr>
          <w:rFonts w:ascii="Arial" w:hAnsi="Arial" w:cs="Arial"/>
        </w:rPr>
      </w:pPr>
    </w:p>
    <w:p w:rsidR="00C1262B" w:rsidRDefault="00C1262B" w:rsidP="00FB547A">
      <w:pPr>
        <w:spacing w:line="360" w:lineRule="auto"/>
        <w:jc w:val="both"/>
        <w:rPr>
          <w:rFonts w:ascii="Arial" w:hAnsi="Arial" w:cs="Arial"/>
        </w:rPr>
      </w:pPr>
    </w:p>
    <w:p w:rsidR="00C1262B" w:rsidRDefault="00C1262B" w:rsidP="00FB547A">
      <w:pPr>
        <w:spacing w:line="360" w:lineRule="auto"/>
        <w:jc w:val="both"/>
        <w:rPr>
          <w:rFonts w:ascii="Arial" w:hAnsi="Arial" w:cs="Arial"/>
        </w:rPr>
      </w:pPr>
    </w:p>
    <w:p w:rsidR="004F4687" w:rsidRDefault="004F4687" w:rsidP="00FB547A">
      <w:pPr>
        <w:spacing w:line="360" w:lineRule="auto"/>
        <w:jc w:val="both"/>
        <w:rPr>
          <w:rFonts w:ascii="Arial" w:hAnsi="Arial" w:cs="Arial"/>
        </w:rPr>
      </w:pPr>
    </w:p>
    <w:p w:rsidR="004F4687" w:rsidRDefault="004F4687" w:rsidP="00FB547A">
      <w:pPr>
        <w:spacing w:line="360" w:lineRule="auto"/>
        <w:jc w:val="both"/>
        <w:rPr>
          <w:rFonts w:ascii="Arial" w:hAnsi="Arial" w:cs="Arial"/>
        </w:rPr>
      </w:pPr>
    </w:p>
    <w:p w:rsidR="00C1262B" w:rsidRDefault="00C1262B" w:rsidP="00FB547A">
      <w:pPr>
        <w:spacing w:line="360" w:lineRule="auto"/>
        <w:jc w:val="both"/>
        <w:rPr>
          <w:rFonts w:ascii="Arial" w:hAnsi="Arial" w:cs="Arial"/>
        </w:rPr>
      </w:pPr>
    </w:p>
    <w:p w:rsidR="00C1262B" w:rsidRPr="00BD294D" w:rsidRDefault="00C1262B" w:rsidP="00C12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C1262B" w:rsidRPr="00BD294D" w:rsidRDefault="00C1262B" w:rsidP="00C1262B">
      <w:pPr>
        <w:jc w:val="center"/>
        <w:rPr>
          <w:rFonts w:ascii="Arial" w:hAnsi="Arial" w:cs="Arial"/>
          <w:b/>
        </w:rPr>
      </w:pPr>
    </w:p>
    <w:p w:rsidR="00C1262B" w:rsidRPr="00263588" w:rsidRDefault="00C1262B" w:rsidP="00C1262B">
      <w:pPr>
        <w:jc w:val="both"/>
        <w:rPr>
          <w:rFonts w:ascii="Arial" w:hAnsi="Arial" w:cs="Arial"/>
          <w:color w:val="FF0000"/>
        </w:rPr>
      </w:pPr>
      <w:r w:rsidRPr="00BD294D">
        <w:rPr>
          <w:rFonts w:ascii="Arial" w:hAnsi="Arial" w:cs="Arial"/>
          <w:b/>
        </w:rPr>
        <w:t xml:space="preserve">       Categoria Funcional: </w:t>
      </w:r>
      <w:r>
        <w:rPr>
          <w:rFonts w:ascii="Arial" w:hAnsi="Arial" w:cs="Arial"/>
        </w:rPr>
        <w:t>ASSESSOR JURÍDICO.</w:t>
      </w:r>
      <w:r w:rsidR="00263588" w:rsidRPr="00A659C5">
        <w:rPr>
          <w:rFonts w:ascii="Arial" w:hAnsi="Arial" w:cs="Arial"/>
        </w:rPr>
        <w:t>*</w:t>
      </w:r>
    </w:p>
    <w:p w:rsidR="00C1262B" w:rsidRPr="00BD294D" w:rsidRDefault="00C1262B" w:rsidP="00C1262B">
      <w:pPr>
        <w:jc w:val="both"/>
        <w:rPr>
          <w:rFonts w:ascii="Arial" w:hAnsi="Arial" w:cs="Arial"/>
        </w:rPr>
      </w:pPr>
    </w:p>
    <w:p w:rsidR="00C1262B" w:rsidRPr="004F249E" w:rsidRDefault="00C1262B" w:rsidP="00C1262B">
      <w:pPr>
        <w:jc w:val="both"/>
        <w:rPr>
          <w:rFonts w:ascii="Arial" w:hAnsi="Arial" w:cs="Arial"/>
          <w:strike/>
          <w:color w:val="808080" w:themeColor="background1" w:themeShade="80"/>
        </w:rPr>
      </w:pPr>
      <w:r w:rsidRPr="004F249E">
        <w:rPr>
          <w:rFonts w:ascii="Arial" w:hAnsi="Arial" w:cs="Arial"/>
          <w:b/>
          <w:strike/>
          <w:color w:val="808080" w:themeColor="background1" w:themeShade="80"/>
        </w:rPr>
        <w:t xml:space="preserve">       Padrão: </w:t>
      </w:r>
      <w:r w:rsidRPr="004F249E">
        <w:rPr>
          <w:rFonts w:ascii="Arial" w:hAnsi="Arial" w:cs="Arial"/>
          <w:strike/>
          <w:color w:val="808080" w:themeColor="background1" w:themeShade="80"/>
        </w:rPr>
        <w:t>1-CC OU 1-FG</w:t>
      </w:r>
    </w:p>
    <w:p w:rsidR="00C1262B" w:rsidRPr="004F249E" w:rsidRDefault="00C1262B" w:rsidP="00C1262B">
      <w:pPr>
        <w:jc w:val="both"/>
        <w:rPr>
          <w:rFonts w:ascii="Arial" w:hAnsi="Arial" w:cs="Arial"/>
          <w:b/>
          <w:strike/>
          <w:color w:val="808080" w:themeColor="background1" w:themeShade="80"/>
        </w:rPr>
      </w:pPr>
    </w:p>
    <w:p w:rsidR="00C1262B" w:rsidRPr="004F249E" w:rsidRDefault="00C1262B" w:rsidP="00C1262B">
      <w:pPr>
        <w:spacing w:line="360" w:lineRule="auto"/>
        <w:jc w:val="both"/>
        <w:rPr>
          <w:rFonts w:ascii="Arial" w:hAnsi="Arial" w:cs="Arial"/>
          <w:strike/>
          <w:color w:val="808080" w:themeColor="background1" w:themeShade="80"/>
        </w:rPr>
      </w:pPr>
      <w:r w:rsidRPr="004F249E">
        <w:rPr>
          <w:rFonts w:ascii="Arial" w:hAnsi="Arial" w:cs="Arial"/>
          <w:b/>
          <w:strike/>
          <w:color w:val="808080" w:themeColor="background1" w:themeShade="80"/>
        </w:rPr>
        <w:t xml:space="preserve">        Descrição Sintética e Analítica das Atribuições: </w:t>
      </w:r>
      <w:r w:rsidRPr="004F249E">
        <w:rPr>
          <w:rFonts w:ascii="Arial" w:hAnsi="Arial" w:cs="Arial"/>
          <w:strike/>
          <w:color w:val="808080" w:themeColor="background1" w:themeShade="80"/>
        </w:rPr>
        <w:t xml:space="preserve">Prestar assistência jurídica à Câmara Municipal. Emitir parecer verbal ou por escrito sobre matéria a ser submetida </w:t>
      </w:r>
      <w:r w:rsidR="00414C7B" w:rsidRPr="004F249E">
        <w:rPr>
          <w:rFonts w:ascii="Arial" w:hAnsi="Arial" w:cs="Arial"/>
          <w:strike/>
          <w:color w:val="808080" w:themeColor="background1" w:themeShade="80"/>
        </w:rPr>
        <w:t>à</w:t>
      </w:r>
      <w:r w:rsidRPr="004F249E">
        <w:rPr>
          <w:rFonts w:ascii="Arial" w:hAnsi="Arial" w:cs="Arial"/>
          <w:strike/>
          <w:color w:val="808080" w:themeColor="background1" w:themeShade="80"/>
        </w:rPr>
        <w:t xml:space="preserve"> apreciação da Câmara por solicitação dos vereadores;</w:t>
      </w:r>
      <w:r w:rsidR="00414C7B" w:rsidRPr="004F249E">
        <w:rPr>
          <w:rFonts w:ascii="Arial" w:hAnsi="Arial" w:cs="Arial"/>
          <w:strike/>
          <w:color w:val="808080" w:themeColor="background1" w:themeShade="80"/>
        </w:rPr>
        <w:t xml:space="preserve"> assessorar na redação de projetos de lei, pareceres e similares, quando solicitado;</w:t>
      </w:r>
      <w:r w:rsidRPr="004F249E">
        <w:rPr>
          <w:rFonts w:ascii="Arial" w:hAnsi="Arial" w:cs="Arial"/>
          <w:strike/>
          <w:color w:val="808080" w:themeColor="background1" w:themeShade="80"/>
        </w:rPr>
        <w:t xml:space="preserve"> assessorar a Mesa Diretiva da Câmara, representando-a quando se fizer necessário; executar atividades afins, inclusive a representação processual da Mesa da Câmara e dos vereadores, em juízo ou fora dele por atos praticados no exercício de suas funções.</w:t>
      </w:r>
    </w:p>
    <w:p w:rsidR="00C1262B" w:rsidRPr="004F249E" w:rsidRDefault="00C1262B" w:rsidP="00C1262B">
      <w:pPr>
        <w:spacing w:line="360" w:lineRule="auto"/>
        <w:jc w:val="both"/>
        <w:rPr>
          <w:rFonts w:ascii="Arial" w:hAnsi="Arial" w:cs="Arial"/>
          <w:b/>
          <w:strike/>
          <w:color w:val="808080" w:themeColor="background1" w:themeShade="80"/>
        </w:rPr>
      </w:pPr>
      <w:r w:rsidRPr="004F249E">
        <w:rPr>
          <w:rFonts w:ascii="Arial" w:hAnsi="Arial" w:cs="Arial"/>
          <w:strike/>
          <w:color w:val="808080" w:themeColor="background1" w:themeShade="80"/>
        </w:rPr>
        <w:t xml:space="preserve">      </w:t>
      </w:r>
      <w:r w:rsidRPr="004F249E">
        <w:rPr>
          <w:rFonts w:ascii="Arial" w:hAnsi="Arial" w:cs="Arial"/>
          <w:b/>
          <w:strike/>
          <w:color w:val="808080" w:themeColor="background1" w:themeShade="80"/>
        </w:rPr>
        <w:t xml:space="preserve">Condições de Trabalho: </w:t>
      </w:r>
    </w:p>
    <w:p w:rsidR="00C1262B" w:rsidRPr="004F249E" w:rsidRDefault="00C1262B" w:rsidP="00263588">
      <w:pPr>
        <w:spacing w:line="360" w:lineRule="auto"/>
        <w:jc w:val="both"/>
        <w:rPr>
          <w:rFonts w:ascii="Arial" w:hAnsi="Arial" w:cs="Arial"/>
          <w:strike/>
          <w:color w:val="808080" w:themeColor="background1" w:themeShade="80"/>
        </w:rPr>
      </w:pPr>
      <w:r w:rsidRPr="004F249E">
        <w:rPr>
          <w:rFonts w:ascii="Arial" w:hAnsi="Arial" w:cs="Arial"/>
          <w:strike/>
          <w:color w:val="808080" w:themeColor="background1" w:themeShade="80"/>
        </w:rPr>
        <w:t xml:space="preserve">      Horário: a disposição da presidência da Câmara Municipal.</w:t>
      </w:r>
    </w:p>
    <w:p w:rsidR="00C1262B" w:rsidRPr="004F249E" w:rsidRDefault="00C1262B" w:rsidP="00C1262B">
      <w:pPr>
        <w:spacing w:line="360" w:lineRule="auto"/>
        <w:jc w:val="both"/>
        <w:rPr>
          <w:rFonts w:ascii="Arial" w:hAnsi="Arial" w:cs="Arial"/>
          <w:strike/>
          <w:color w:val="808080" w:themeColor="background1" w:themeShade="80"/>
        </w:rPr>
      </w:pPr>
      <w:r w:rsidRPr="004F249E">
        <w:rPr>
          <w:rFonts w:ascii="Arial" w:hAnsi="Arial" w:cs="Arial"/>
          <w:strike/>
          <w:color w:val="808080" w:themeColor="background1" w:themeShade="80"/>
        </w:rPr>
        <w:t xml:space="preserve">      </w:t>
      </w:r>
      <w:r w:rsidRPr="004F249E">
        <w:rPr>
          <w:rFonts w:ascii="Arial" w:hAnsi="Arial" w:cs="Arial"/>
          <w:b/>
          <w:strike/>
          <w:color w:val="808080" w:themeColor="background1" w:themeShade="80"/>
        </w:rPr>
        <w:t xml:space="preserve">Requisitos para Provimento: </w:t>
      </w:r>
      <w:r w:rsidR="00414C7B" w:rsidRPr="004F249E">
        <w:rPr>
          <w:rFonts w:ascii="Arial" w:hAnsi="Arial" w:cs="Arial"/>
          <w:strike/>
          <w:color w:val="808080" w:themeColor="background1" w:themeShade="80"/>
        </w:rPr>
        <w:t>Curso Superior de Direito ou equivalente.</w:t>
      </w:r>
    </w:p>
    <w:p w:rsidR="00C1262B" w:rsidRDefault="00C1262B" w:rsidP="00263588">
      <w:pPr>
        <w:spacing w:line="360" w:lineRule="auto"/>
        <w:jc w:val="both"/>
        <w:rPr>
          <w:rFonts w:ascii="Arial" w:hAnsi="Arial" w:cs="Arial"/>
        </w:rPr>
      </w:pPr>
      <w:r w:rsidRPr="004F249E">
        <w:rPr>
          <w:rFonts w:ascii="Arial" w:hAnsi="Arial" w:cs="Arial"/>
          <w:strike/>
          <w:color w:val="808080" w:themeColor="background1" w:themeShade="80"/>
        </w:rPr>
        <w:t xml:space="preserve">      </w:t>
      </w:r>
      <w:r w:rsidRPr="004F249E">
        <w:rPr>
          <w:rFonts w:ascii="Arial" w:hAnsi="Arial" w:cs="Arial"/>
          <w:b/>
          <w:strike/>
          <w:color w:val="808080" w:themeColor="background1" w:themeShade="80"/>
        </w:rPr>
        <w:t xml:space="preserve">Recrutamento: </w:t>
      </w:r>
      <w:r w:rsidRPr="004F249E">
        <w:rPr>
          <w:rFonts w:ascii="Arial" w:hAnsi="Arial" w:cs="Arial"/>
          <w:strike/>
          <w:color w:val="808080" w:themeColor="background1" w:themeShade="80"/>
        </w:rPr>
        <w:t>Indicação pela Presidência da Câmara.</w:t>
      </w:r>
      <w:r>
        <w:rPr>
          <w:rFonts w:ascii="Arial" w:hAnsi="Arial" w:cs="Arial"/>
        </w:rPr>
        <w:t xml:space="preserve">      </w:t>
      </w:r>
    </w:p>
    <w:p w:rsidR="00263588" w:rsidRDefault="00263588" w:rsidP="00263588">
      <w:pPr>
        <w:spacing w:line="360" w:lineRule="auto"/>
        <w:jc w:val="both"/>
        <w:rPr>
          <w:rFonts w:ascii="Arial" w:hAnsi="Arial" w:cs="Arial"/>
        </w:rPr>
      </w:pPr>
    </w:p>
    <w:p w:rsidR="006B28E1" w:rsidRPr="00645E4B" w:rsidRDefault="006B28E1" w:rsidP="006B28E1">
      <w:pPr>
        <w:jc w:val="both"/>
        <w:rPr>
          <w:rFonts w:ascii="Arial" w:hAnsi="Arial" w:cs="Arial"/>
          <w:b/>
          <w:strike/>
          <w:color w:val="808080" w:themeColor="background1" w:themeShade="80"/>
        </w:rPr>
      </w:pPr>
      <w:r w:rsidRPr="00645E4B">
        <w:rPr>
          <w:rFonts w:ascii="Arial" w:hAnsi="Arial" w:cs="Arial"/>
          <w:b/>
          <w:strike/>
          <w:color w:val="808080" w:themeColor="background1" w:themeShade="80"/>
        </w:rPr>
        <w:t>PADRÃO: 2-CC ou 2-FG</w:t>
      </w:r>
    </w:p>
    <w:p w:rsidR="006B28E1" w:rsidRPr="00645E4B" w:rsidRDefault="006B28E1" w:rsidP="006B28E1">
      <w:pPr>
        <w:jc w:val="both"/>
        <w:rPr>
          <w:rFonts w:ascii="Arial" w:hAnsi="Arial" w:cs="Arial"/>
          <w:strike/>
          <w:color w:val="808080" w:themeColor="background1" w:themeShade="80"/>
        </w:rPr>
      </w:pPr>
    </w:p>
    <w:p w:rsidR="006B28E1" w:rsidRPr="00645E4B" w:rsidRDefault="006B28E1" w:rsidP="006B28E1">
      <w:pPr>
        <w:jc w:val="both"/>
        <w:rPr>
          <w:rFonts w:ascii="Arial" w:hAnsi="Arial" w:cs="Arial"/>
          <w:b/>
          <w:strike/>
          <w:color w:val="808080" w:themeColor="background1" w:themeShade="80"/>
        </w:rPr>
      </w:pPr>
      <w:r w:rsidRPr="00645E4B">
        <w:rPr>
          <w:rFonts w:ascii="Arial" w:hAnsi="Arial" w:cs="Arial"/>
          <w:b/>
          <w:strike/>
          <w:color w:val="808080" w:themeColor="background1" w:themeShade="80"/>
        </w:rPr>
        <w:t xml:space="preserve">DESCRIÇÃO SINTÉTICA E ANALÍTICA DAS ATRIBUIÇÕES: </w:t>
      </w:r>
    </w:p>
    <w:p w:rsidR="006B28E1" w:rsidRPr="00645E4B" w:rsidRDefault="006B28E1" w:rsidP="006B28E1">
      <w:pPr>
        <w:jc w:val="both"/>
        <w:rPr>
          <w:rFonts w:ascii="Arial" w:hAnsi="Arial" w:cs="Arial"/>
          <w:strike/>
          <w:color w:val="808080" w:themeColor="background1" w:themeShade="80"/>
        </w:rPr>
      </w:pPr>
      <w:r w:rsidRPr="00645E4B">
        <w:rPr>
          <w:rFonts w:ascii="Arial" w:hAnsi="Arial" w:cs="Arial"/>
          <w:strike/>
          <w:color w:val="808080" w:themeColor="background1" w:themeShade="80"/>
        </w:rPr>
        <w:t>- cumprir e fazer cumprir as determinações superiores;</w:t>
      </w:r>
      <w:r w:rsidR="004F249E" w:rsidRPr="00645E4B">
        <w:rPr>
          <w:rFonts w:ascii="Arial" w:hAnsi="Arial" w:cs="Arial"/>
          <w:strike/>
          <w:color w:val="808080" w:themeColor="background1" w:themeShade="80"/>
        </w:rPr>
        <w:t xml:space="preserve"> </w:t>
      </w:r>
      <w:r w:rsidRPr="00645E4B">
        <w:rPr>
          <w:rFonts w:ascii="Arial" w:hAnsi="Arial" w:cs="Arial"/>
          <w:strike/>
          <w:color w:val="808080" w:themeColor="background1" w:themeShade="80"/>
        </w:rPr>
        <w:t>- representar extrajudicialmente a Câmara de Vereadores sempre que solicitado pela Mesa Diretora;</w:t>
      </w:r>
      <w:r w:rsidR="004F249E" w:rsidRPr="00645E4B">
        <w:rPr>
          <w:rFonts w:ascii="Arial" w:hAnsi="Arial" w:cs="Arial"/>
          <w:strike/>
          <w:color w:val="808080" w:themeColor="background1" w:themeShade="80"/>
        </w:rPr>
        <w:t xml:space="preserve"> </w:t>
      </w:r>
      <w:r w:rsidRPr="00645E4B">
        <w:rPr>
          <w:rFonts w:ascii="Arial" w:hAnsi="Arial" w:cs="Arial"/>
          <w:strike/>
          <w:color w:val="808080" w:themeColor="background1" w:themeShade="80"/>
        </w:rPr>
        <w:t>- prestar assessoramento técnico-jurídico à elaboração das leis em geral;</w:t>
      </w:r>
      <w:r w:rsidR="004F249E" w:rsidRPr="00645E4B">
        <w:rPr>
          <w:rFonts w:ascii="Arial" w:hAnsi="Arial" w:cs="Arial"/>
          <w:strike/>
          <w:color w:val="808080" w:themeColor="background1" w:themeShade="80"/>
        </w:rPr>
        <w:t xml:space="preserve"> </w:t>
      </w:r>
      <w:r w:rsidRPr="00645E4B">
        <w:rPr>
          <w:rFonts w:ascii="Arial" w:hAnsi="Arial" w:cs="Arial"/>
          <w:strike/>
          <w:color w:val="808080" w:themeColor="background1" w:themeShade="80"/>
        </w:rPr>
        <w:t>- assessorar juridicamente as Bancadas, Comissões Permanentes, Temporárias e Vereadores, sempre que solicitado;</w:t>
      </w:r>
      <w:r w:rsidR="004F249E" w:rsidRPr="00645E4B">
        <w:rPr>
          <w:rFonts w:ascii="Arial" w:hAnsi="Arial" w:cs="Arial"/>
          <w:strike/>
          <w:color w:val="808080" w:themeColor="background1" w:themeShade="80"/>
        </w:rPr>
        <w:t xml:space="preserve"> </w:t>
      </w:r>
      <w:r w:rsidRPr="00645E4B">
        <w:rPr>
          <w:rFonts w:ascii="Arial" w:hAnsi="Arial" w:cs="Arial"/>
          <w:strike/>
          <w:color w:val="808080" w:themeColor="background1" w:themeShade="80"/>
        </w:rPr>
        <w:t>- redigir correspondência sujeita a qualquer aspecto jurídico legal;</w:t>
      </w:r>
      <w:r w:rsidR="004F249E" w:rsidRPr="00645E4B">
        <w:rPr>
          <w:rFonts w:ascii="Arial" w:hAnsi="Arial" w:cs="Arial"/>
          <w:strike/>
          <w:color w:val="808080" w:themeColor="background1" w:themeShade="80"/>
        </w:rPr>
        <w:t xml:space="preserve"> </w:t>
      </w:r>
      <w:r w:rsidRPr="00645E4B">
        <w:rPr>
          <w:rFonts w:ascii="Arial" w:hAnsi="Arial" w:cs="Arial"/>
          <w:strike/>
          <w:color w:val="808080" w:themeColor="background1" w:themeShade="80"/>
        </w:rPr>
        <w:t>- executar outras tarefas correlatas, quando solicitadas pelo Presidente.</w:t>
      </w:r>
      <w:r w:rsidR="004F249E" w:rsidRPr="00645E4B">
        <w:rPr>
          <w:rFonts w:ascii="Arial" w:hAnsi="Arial" w:cs="Arial"/>
          <w:strike/>
          <w:color w:val="808080" w:themeColor="background1" w:themeShade="80"/>
        </w:rPr>
        <w:t xml:space="preserve"> </w:t>
      </w:r>
      <w:r w:rsidRPr="00645E4B">
        <w:rPr>
          <w:rFonts w:ascii="Arial" w:hAnsi="Arial" w:cs="Arial"/>
          <w:strike/>
          <w:color w:val="808080" w:themeColor="background1" w:themeShade="80"/>
        </w:rPr>
        <w:t>- apresentar relatório, anual, sobre as atividades exercidas pela Assessoria</w:t>
      </w:r>
      <w:r w:rsidR="004F249E" w:rsidRPr="00645E4B">
        <w:rPr>
          <w:rFonts w:ascii="Arial" w:hAnsi="Arial" w:cs="Arial"/>
          <w:strike/>
          <w:color w:val="808080" w:themeColor="background1" w:themeShade="80"/>
        </w:rPr>
        <w:t xml:space="preserve"> </w:t>
      </w:r>
      <w:r w:rsidRPr="00645E4B">
        <w:rPr>
          <w:rFonts w:ascii="Arial" w:hAnsi="Arial" w:cs="Arial"/>
          <w:strike/>
          <w:color w:val="808080" w:themeColor="background1" w:themeShade="80"/>
        </w:rPr>
        <w:t>- elaborar pareceres sobre consultas formuladas pelo Presidente e Vereadores, referentes a - assuntos de natureza jurídico-administrativa e fiscal;</w:t>
      </w:r>
      <w:r w:rsidR="004F249E" w:rsidRPr="00645E4B">
        <w:rPr>
          <w:rFonts w:ascii="Arial" w:hAnsi="Arial" w:cs="Arial"/>
          <w:strike/>
          <w:color w:val="808080" w:themeColor="background1" w:themeShade="80"/>
        </w:rPr>
        <w:t xml:space="preserve"> </w:t>
      </w:r>
      <w:r w:rsidRPr="00645E4B">
        <w:rPr>
          <w:rFonts w:ascii="Arial" w:hAnsi="Arial" w:cs="Arial"/>
          <w:strike/>
          <w:color w:val="808080" w:themeColor="background1" w:themeShade="80"/>
        </w:rPr>
        <w:t>- estudar e redigir minutas de projetos de lei, decretos, resoluções e atos normativos da competência da Mesa Diretora, bem como documentos contratuais de qualquer espécie, em conformidade com as normas legais e de interesse da Câmara;</w:t>
      </w:r>
      <w:r w:rsidR="004F249E" w:rsidRPr="00645E4B">
        <w:rPr>
          <w:rFonts w:ascii="Arial" w:hAnsi="Arial" w:cs="Arial"/>
          <w:strike/>
          <w:color w:val="808080" w:themeColor="background1" w:themeShade="80"/>
        </w:rPr>
        <w:t xml:space="preserve"> </w:t>
      </w:r>
      <w:r w:rsidRPr="00645E4B">
        <w:rPr>
          <w:rFonts w:ascii="Arial" w:hAnsi="Arial" w:cs="Arial"/>
          <w:strike/>
          <w:color w:val="808080" w:themeColor="background1" w:themeShade="80"/>
        </w:rPr>
        <w:t>- interpretar normas legais e administrativas diversas, quando solicitado;</w:t>
      </w:r>
      <w:r w:rsidR="004F249E" w:rsidRPr="00645E4B">
        <w:rPr>
          <w:rFonts w:ascii="Arial" w:hAnsi="Arial" w:cs="Arial"/>
          <w:strike/>
          <w:color w:val="808080" w:themeColor="background1" w:themeShade="80"/>
        </w:rPr>
        <w:t xml:space="preserve"> </w:t>
      </w:r>
      <w:r w:rsidRPr="00645E4B">
        <w:rPr>
          <w:rFonts w:ascii="Arial" w:hAnsi="Arial" w:cs="Arial"/>
          <w:strike/>
          <w:color w:val="808080" w:themeColor="background1" w:themeShade="80"/>
        </w:rPr>
        <w:t>- ajuizar as ações da Câmara, compondo e redigindo toda e qualquer ação em que figure a Câmara Municipal como autora e defesas, quando réu;</w:t>
      </w:r>
      <w:r w:rsidR="004F249E" w:rsidRPr="00645E4B">
        <w:rPr>
          <w:rFonts w:ascii="Arial" w:hAnsi="Arial" w:cs="Arial"/>
          <w:strike/>
          <w:color w:val="808080" w:themeColor="background1" w:themeShade="80"/>
        </w:rPr>
        <w:t xml:space="preserve"> </w:t>
      </w:r>
      <w:r w:rsidR="00E45041" w:rsidRPr="00645E4B">
        <w:rPr>
          <w:rFonts w:ascii="Arial" w:hAnsi="Arial" w:cs="Arial"/>
          <w:strike/>
          <w:color w:val="808080" w:themeColor="background1" w:themeShade="80"/>
        </w:rPr>
        <w:t xml:space="preserve"> </w:t>
      </w:r>
      <w:r w:rsidRPr="00645E4B">
        <w:rPr>
          <w:rFonts w:ascii="Arial" w:hAnsi="Arial" w:cs="Arial"/>
          <w:strike/>
          <w:color w:val="808080" w:themeColor="background1" w:themeShade="80"/>
        </w:rPr>
        <w:t xml:space="preserve">- estudar assuntos de direito, </w:t>
      </w:r>
      <w:r w:rsidR="004F249E" w:rsidRPr="00645E4B">
        <w:rPr>
          <w:rFonts w:ascii="Arial" w:hAnsi="Arial" w:cs="Arial"/>
          <w:strike/>
          <w:color w:val="808080" w:themeColor="background1" w:themeShade="80"/>
        </w:rPr>
        <w:t>de ordem</w:t>
      </w:r>
      <w:r w:rsidRPr="00645E4B">
        <w:rPr>
          <w:rFonts w:ascii="Arial" w:hAnsi="Arial" w:cs="Arial"/>
          <w:strike/>
          <w:color w:val="808080" w:themeColor="background1" w:themeShade="80"/>
        </w:rPr>
        <w:t xml:space="preserve"> geral ou específica,  de modo a habilitar a Câmara a solucionar problemas de administração;</w:t>
      </w:r>
      <w:r w:rsidR="00E45041" w:rsidRPr="00645E4B">
        <w:rPr>
          <w:rFonts w:ascii="Arial" w:hAnsi="Arial" w:cs="Arial"/>
          <w:strike/>
          <w:color w:val="808080" w:themeColor="background1" w:themeShade="80"/>
        </w:rPr>
        <w:t xml:space="preserve">  </w:t>
      </w:r>
      <w:r w:rsidRPr="00645E4B">
        <w:rPr>
          <w:rFonts w:ascii="Arial" w:hAnsi="Arial" w:cs="Arial"/>
          <w:strike/>
          <w:color w:val="808080" w:themeColor="background1" w:themeShade="80"/>
        </w:rPr>
        <w:t>- assessorar nas licitações públicas que envolvam interesses da Câmara;</w:t>
      </w:r>
      <w:r w:rsidR="00E45041" w:rsidRPr="00645E4B">
        <w:rPr>
          <w:rFonts w:ascii="Arial" w:hAnsi="Arial" w:cs="Arial"/>
          <w:strike/>
          <w:color w:val="808080" w:themeColor="background1" w:themeShade="80"/>
        </w:rPr>
        <w:t xml:space="preserve"> </w:t>
      </w:r>
      <w:r w:rsidRPr="00645E4B">
        <w:rPr>
          <w:rFonts w:ascii="Arial" w:hAnsi="Arial" w:cs="Arial"/>
          <w:strike/>
          <w:color w:val="808080" w:themeColor="background1" w:themeShade="80"/>
        </w:rPr>
        <w:t>- orientar na organização da coletânea da legislação federal, estadual e municipal, aplicável à Câmara de Vereadores;  - executar outras tarefas correlatas, quando solicitadas pelo Presidente da Câmara.</w:t>
      </w:r>
    </w:p>
    <w:p w:rsidR="006B28E1" w:rsidRPr="00645E4B" w:rsidRDefault="006B28E1" w:rsidP="006B28E1">
      <w:pPr>
        <w:jc w:val="both"/>
        <w:rPr>
          <w:rFonts w:ascii="Arial" w:hAnsi="Arial" w:cs="Arial"/>
          <w:strike/>
          <w:color w:val="808080" w:themeColor="background1" w:themeShade="80"/>
        </w:rPr>
      </w:pPr>
    </w:p>
    <w:p w:rsidR="006B28E1" w:rsidRPr="00645E4B" w:rsidRDefault="006B28E1" w:rsidP="006B28E1">
      <w:pPr>
        <w:jc w:val="both"/>
        <w:rPr>
          <w:rFonts w:ascii="Arial" w:hAnsi="Arial" w:cs="Arial"/>
          <w:b/>
          <w:strike/>
          <w:color w:val="808080" w:themeColor="background1" w:themeShade="80"/>
        </w:rPr>
      </w:pPr>
      <w:r w:rsidRPr="00645E4B">
        <w:rPr>
          <w:rFonts w:ascii="Arial" w:hAnsi="Arial" w:cs="Arial"/>
          <w:b/>
          <w:strike/>
          <w:color w:val="808080" w:themeColor="background1" w:themeShade="80"/>
        </w:rPr>
        <w:t xml:space="preserve">CONDIÇÕES DE TRABALHO: </w:t>
      </w:r>
    </w:p>
    <w:p w:rsidR="006B28E1" w:rsidRPr="00645E4B" w:rsidRDefault="006B28E1" w:rsidP="006B28E1">
      <w:pPr>
        <w:jc w:val="both"/>
        <w:rPr>
          <w:rFonts w:ascii="Arial" w:hAnsi="Arial" w:cs="Arial"/>
          <w:strike/>
          <w:color w:val="808080" w:themeColor="background1" w:themeShade="80"/>
        </w:rPr>
      </w:pPr>
      <w:r w:rsidRPr="00645E4B">
        <w:rPr>
          <w:rFonts w:ascii="Arial" w:hAnsi="Arial" w:cs="Arial"/>
          <w:b/>
          <w:strike/>
          <w:color w:val="808080" w:themeColor="background1" w:themeShade="80"/>
        </w:rPr>
        <w:t>a)</w:t>
      </w:r>
      <w:r w:rsidRPr="00645E4B">
        <w:rPr>
          <w:rFonts w:ascii="Arial" w:hAnsi="Arial" w:cs="Arial"/>
          <w:strike/>
          <w:color w:val="808080" w:themeColor="background1" w:themeShade="80"/>
        </w:rPr>
        <w:t xml:space="preserve"> Período normal de trabalho de 20 horas semanais;</w:t>
      </w:r>
    </w:p>
    <w:p w:rsidR="006B28E1" w:rsidRPr="00645E4B" w:rsidRDefault="006B28E1" w:rsidP="006B28E1">
      <w:pPr>
        <w:jc w:val="both"/>
        <w:rPr>
          <w:rFonts w:ascii="Arial" w:hAnsi="Arial" w:cs="Arial"/>
          <w:strike/>
          <w:color w:val="808080" w:themeColor="background1" w:themeShade="80"/>
        </w:rPr>
      </w:pPr>
      <w:r w:rsidRPr="00645E4B">
        <w:rPr>
          <w:rFonts w:ascii="Arial" w:hAnsi="Arial" w:cs="Arial"/>
          <w:b/>
          <w:strike/>
          <w:color w:val="808080" w:themeColor="background1" w:themeShade="80"/>
        </w:rPr>
        <w:t>b)</w:t>
      </w:r>
      <w:r w:rsidRPr="00645E4B">
        <w:rPr>
          <w:rFonts w:ascii="Arial" w:hAnsi="Arial" w:cs="Arial"/>
          <w:strike/>
          <w:color w:val="808080" w:themeColor="background1" w:themeShade="80"/>
        </w:rPr>
        <w:t xml:space="preserve"> o exercício da função poderá exigir a prestação de serviços à noite, sábados, domingos e feriados;</w:t>
      </w:r>
    </w:p>
    <w:p w:rsidR="006B28E1" w:rsidRPr="00645E4B" w:rsidRDefault="006B28E1" w:rsidP="006B28E1">
      <w:pPr>
        <w:jc w:val="both"/>
        <w:rPr>
          <w:rFonts w:ascii="Arial" w:hAnsi="Arial" w:cs="Arial"/>
          <w:strike/>
          <w:color w:val="808080" w:themeColor="background1" w:themeShade="80"/>
        </w:rPr>
      </w:pPr>
      <w:r w:rsidRPr="00645E4B">
        <w:rPr>
          <w:rFonts w:ascii="Arial" w:hAnsi="Arial" w:cs="Arial"/>
          <w:b/>
          <w:strike/>
          <w:color w:val="808080" w:themeColor="background1" w:themeShade="80"/>
        </w:rPr>
        <w:t>c)</w:t>
      </w:r>
      <w:r w:rsidRPr="00645E4B">
        <w:rPr>
          <w:rFonts w:ascii="Arial" w:hAnsi="Arial" w:cs="Arial"/>
          <w:strike/>
          <w:color w:val="808080" w:themeColor="background1" w:themeShade="80"/>
        </w:rPr>
        <w:t xml:space="preserve"> Viagens para fora da sede e freqüência em cursos de especialização.</w:t>
      </w:r>
    </w:p>
    <w:p w:rsidR="006B28E1" w:rsidRPr="00645E4B" w:rsidRDefault="006B28E1" w:rsidP="006B28E1">
      <w:pPr>
        <w:jc w:val="both"/>
        <w:rPr>
          <w:rFonts w:ascii="Arial" w:hAnsi="Arial" w:cs="Arial"/>
          <w:strike/>
          <w:color w:val="808080" w:themeColor="background1" w:themeShade="80"/>
        </w:rPr>
      </w:pPr>
    </w:p>
    <w:p w:rsidR="006B28E1" w:rsidRPr="00645E4B" w:rsidRDefault="006B28E1" w:rsidP="006B28E1">
      <w:pPr>
        <w:jc w:val="both"/>
        <w:rPr>
          <w:rFonts w:ascii="Arial" w:hAnsi="Arial" w:cs="Arial"/>
          <w:b/>
          <w:strike/>
          <w:color w:val="808080" w:themeColor="background1" w:themeShade="80"/>
        </w:rPr>
      </w:pPr>
      <w:r w:rsidRPr="00645E4B">
        <w:rPr>
          <w:rFonts w:ascii="Arial" w:hAnsi="Arial" w:cs="Arial"/>
          <w:b/>
          <w:strike/>
          <w:color w:val="808080" w:themeColor="background1" w:themeShade="80"/>
        </w:rPr>
        <w:t xml:space="preserve">REQUISITOS PARA PROVIMENTO: </w:t>
      </w:r>
    </w:p>
    <w:p w:rsidR="006B28E1" w:rsidRPr="00645E4B" w:rsidRDefault="006B28E1" w:rsidP="006B28E1">
      <w:pPr>
        <w:jc w:val="both"/>
        <w:rPr>
          <w:rFonts w:ascii="Arial" w:hAnsi="Arial" w:cs="Arial"/>
          <w:strike/>
          <w:color w:val="808080" w:themeColor="background1" w:themeShade="80"/>
        </w:rPr>
      </w:pPr>
      <w:r w:rsidRPr="00645E4B">
        <w:rPr>
          <w:rFonts w:ascii="Arial" w:hAnsi="Arial" w:cs="Arial"/>
          <w:b/>
          <w:strike/>
          <w:color w:val="808080" w:themeColor="background1" w:themeShade="80"/>
        </w:rPr>
        <w:t>a)</w:t>
      </w:r>
      <w:r w:rsidRPr="00645E4B">
        <w:rPr>
          <w:rFonts w:ascii="Arial" w:hAnsi="Arial" w:cs="Arial"/>
          <w:strike/>
          <w:color w:val="808080" w:themeColor="background1" w:themeShade="80"/>
        </w:rPr>
        <w:t xml:space="preserve"> Curso Superior de Direito, com inscrição na OAB/RS </w:t>
      </w:r>
    </w:p>
    <w:p w:rsidR="006B28E1" w:rsidRPr="00645E4B" w:rsidRDefault="006B28E1" w:rsidP="006B28E1">
      <w:pPr>
        <w:jc w:val="both"/>
        <w:rPr>
          <w:rFonts w:ascii="Arial" w:hAnsi="Arial" w:cs="Arial"/>
          <w:strike/>
          <w:color w:val="808080" w:themeColor="background1" w:themeShade="80"/>
        </w:rPr>
      </w:pPr>
      <w:r w:rsidRPr="00645E4B">
        <w:rPr>
          <w:rFonts w:ascii="Arial" w:hAnsi="Arial" w:cs="Arial"/>
          <w:b/>
          <w:strike/>
          <w:color w:val="808080" w:themeColor="background1" w:themeShade="80"/>
        </w:rPr>
        <w:t>b)</w:t>
      </w:r>
      <w:r w:rsidRPr="00645E4B">
        <w:rPr>
          <w:rFonts w:ascii="Arial" w:hAnsi="Arial" w:cs="Arial"/>
          <w:strike/>
          <w:color w:val="808080" w:themeColor="background1" w:themeShade="80"/>
        </w:rPr>
        <w:t xml:space="preserve"> Idade: mínima de 18 anos completos;”</w:t>
      </w:r>
    </w:p>
    <w:p w:rsidR="006B28E1" w:rsidRPr="00645E4B" w:rsidRDefault="006B28E1" w:rsidP="006B28E1">
      <w:pPr>
        <w:jc w:val="both"/>
        <w:rPr>
          <w:rFonts w:ascii="Arial" w:hAnsi="Arial" w:cs="Arial"/>
          <w:strike/>
          <w:color w:val="808080" w:themeColor="background1" w:themeShade="80"/>
        </w:rPr>
      </w:pPr>
    </w:p>
    <w:p w:rsidR="006B28E1" w:rsidRPr="00645E4B" w:rsidRDefault="006B28E1" w:rsidP="006B28E1">
      <w:pPr>
        <w:jc w:val="both"/>
        <w:rPr>
          <w:rFonts w:ascii="Arial" w:hAnsi="Arial" w:cs="Arial"/>
          <w:strike/>
          <w:color w:val="808080" w:themeColor="background1" w:themeShade="80"/>
        </w:rPr>
      </w:pPr>
    </w:p>
    <w:p w:rsidR="006B28E1" w:rsidRPr="00645E4B" w:rsidRDefault="006B28E1" w:rsidP="006B28E1">
      <w:pPr>
        <w:jc w:val="both"/>
        <w:rPr>
          <w:rFonts w:ascii="Arial" w:hAnsi="Arial" w:cs="Arial"/>
          <w:b/>
          <w:strike/>
          <w:color w:val="808080" w:themeColor="background1" w:themeShade="80"/>
        </w:rPr>
      </w:pPr>
      <w:r w:rsidRPr="00645E4B">
        <w:rPr>
          <w:rFonts w:ascii="Arial" w:hAnsi="Arial" w:cs="Arial"/>
          <w:b/>
          <w:strike/>
          <w:color w:val="808080" w:themeColor="background1" w:themeShade="80"/>
        </w:rPr>
        <w:t>RECRUTAMENTO:</w:t>
      </w:r>
    </w:p>
    <w:p w:rsidR="006B28E1" w:rsidRPr="00645E4B" w:rsidRDefault="006B28E1" w:rsidP="006B28E1">
      <w:pPr>
        <w:jc w:val="both"/>
        <w:rPr>
          <w:rFonts w:ascii="Arial" w:hAnsi="Arial" w:cs="Arial"/>
          <w:strike/>
          <w:color w:val="808080" w:themeColor="background1" w:themeShade="80"/>
        </w:rPr>
      </w:pPr>
    </w:p>
    <w:p w:rsidR="006B28E1" w:rsidRPr="00645E4B" w:rsidRDefault="006B28E1" w:rsidP="006B28E1">
      <w:pPr>
        <w:jc w:val="both"/>
        <w:rPr>
          <w:rFonts w:ascii="Arial" w:hAnsi="Arial" w:cs="Arial"/>
          <w:strike/>
          <w:color w:val="808080" w:themeColor="background1" w:themeShade="80"/>
        </w:rPr>
      </w:pPr>
      <w:r w:rsidRPr="00645E4B">
        <w:rPr>
          <w:rFonts w:ascii="Arial" w:hAnsi="Arial" w:cs="Arial"/>
          <w:strike/>
          <w:color w:val="808080" w:themeColor="background1" w:themeShade="80"/>
        </w:rPr>
        <w:t>Indicação do Presidente (Cargo em Comissão ou Função de Confiança)”</w:t>
      </w:r>
    </w:p>
    <w:p w:rsidR="00263588" w:rsidRPr="00645E4B" w:rsidRDefault="00263588" w:rsidP="006B28E1">
      <w:pPr>
        <w:jc w:val="both"/>
        <w:rPr>
          <w:rFonts w:ascii="Arial" w:hAnsi="Arial" w:cs="Arial"/>
          <w:strike/>
          <w:color w:val="808080" w:themeColor="background1" w:themeShade="80"/>
        </w:rPr>
      </w:pPr>
    </w:p>
    <w:p w:rsidR="00263588" w:rsidRPr="00645E4B" w:rsidRDefault="00263588" w:rsidP="006B28E1">
      <w:pPr>
        <w:jc w:val="both"/>
        <w:rPr>
          <w:rFonts w:ascii="Arial" w:hAnsi="Arial" w:cs="Arial"/>
          <w:strike/>
          <w:color w:val="808080" w:themeColor="background1" w:themeShade="80"/>
        </w:rPr>
      </w:pPr>
    </w:p>
    <w:p w:rsidR="004F4687" w:rsidRPr="00645E4B" w:rsidRDefault="00263588" w:rsidP="006B28E1">
      <w:pPr>
        <w:jc w:val="both"/>
        <w:rPr>
          <w:rFonts w:ascii="Arial" w:hAnsi="Arial" w:cs="Arial"/>
          <w:strike/>
          <w:color w:val="808080" w:themeColor="background1" w:themeShade="80"/>
        </w:rPr>
      </w:pPr>
      <w:r w:rsidRPr="00645E4B">
        <w:rPr>
          <w:rFonts w:ascii="Arial" w:hAnsi="Arial" w:cs="Arial"/>
          <w:strike/>
          <w:color w:val="808080" w:themeColor="background1" w:themeShade="80"/>
        </w:rPr>
        <w:t>*Alteração dada pela Lei nº 1677, de 01 de dezembro de 2010.</w:t>
      </w:r>
    </w:p>
    <w:p w:rsidR="00645E4B" w:rsidRPr="00645E4B" w:rsidRDefault="00645E4B" w:rsidP="00645E4B">
      <w:pPr>
        <w:pStyle w:val="Ttulo1"/>
        <w:jc w:val="center"/>
        <w:rPr>
          <w:rFonts w:ascii="Tahoma" w:hAnsi="Tahoma" w:cs="Tahoma"/>
          <w:sz w:val="20"/>
          <w:szCs w:val="20"/>
          <w:lang w:val="pt-BR"/>
        </w:rPr>
      </w:pPr>
      <w:r w:rsidRPr="00645E4B">
        <w:rPr>
          <w:rFonts w:ascii="Tahoma" w:hAnsi="Tahoma" w:cs="Tahoma"/>
          <w:sz w:val="20"/>
          <w:szCs w:val="20"/>
          <w:lang w:val="pt-BR"/>
        </w:rPr>
        <w:t>ANEXO II</w:t>
      </w:r>
    </w:p>
    <w:p w:rsidR="00645E4B" w:rsidRPr="00A13DE4" w:rsidRDefault="00645E4B" w:rsidP="00645E4B">
      <w:pPr>
        <w:pStyle w:val="Ttulo1"/>
      </w:pPr>
      <w:r w:rsidRPr="00645E4B">
        <w:rPr>
          <w:rFonts w:ascii="Tahoma" w:hAnsi="Tahoma" w:cs="Tahoma"/>
          <w:sz w:val="20"/>
          <w:szCs w:val="20"/>
        </w:rPr>
        <w:t>Cargo: Assessor Jurídico</w:t>
      </w:r>
    </w:p>
    <w:p w:rsidR="00645E4B" w:rsidRPr="00A13DE4" w:rsidRDefault="00645E4B" w:rsidP="00645E4B">
      <w:pPr>
        <w:spacing w:line="360" w:lineRule="auto"/>
        <w:jc w:val="both"/>
        <w:rPr>
          <w:rFonts w:ascii="Tahoma" w:hAnsi="Tahoma" w:cs="Tahoma"/>
        </w:rPr>
      </w:pPr>
      <w:r w:rsidRPr="00A13DE4">
        <w:rPr>
          <w:rFonts w:ascii="Tahoma" w:hAnsi="Tahoma" w:cs="Tahoma"/>
        </w:rPr>
        <w:t>Padrão: 3-CC</w:t>
      </w:r>
    </w:p>
    <w:p w:rsidR="00645E4B" w:rsidRPr="00A13DE4" w:rsidRDefault="00645E4B" w:rsidP="00645E4B">
      <w:pPr>
        <w:spacing w:line="360" w:lineRule="auto"/>
        <w:jc w:val="both"/>
        <w:rPr>
          <w:rFonts w:ascii="Tahoma" w:hAnsi="Tahoma" w:cs="Tahoma"/>
        </w:rPr>
      </w:pPr>
      <w:r w:rsidRPr="00A13DE4">
        <w:rPr>
          <w:rFonts w:ascii="Tahoma" w:hAnsi="Tahoma" w:cs="Tahoma"/>
        </w:rPr>
        <w:t>Descrição Sintética e Analítica das Atribuições:</w:t>
      </w:r>
    </w:p>
    <w:p w:rsidR="00645E4B" w:rsidRPr="00A13DE4" w:rsidRDefault="00645E4B" w:rsidP="00645E4B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Cumprir e fazer cumprir as determinações superiores; prestar assessoramento técnico-jurídico ao Presidente, à Mesa, à Direção- Geral, aos Vereadores e às Comissões do Poder Legislativo, sempre que solicitado; estudar assuntos de direito, de ordem geral ou específica, de modo a auxiliar na solução de problemas da administração e mantê-la informada das alterações legais e de entendimento jurisprudencial e doutrinário; prestar assessoramento político-administrativo ao Presidente da Casa Legislativa e representação judicial do órgão; representar o Presidente em atos públicos e nas reuniões das comissões temáticas; interpretar normas legais e administrativas diversas; auxiliar na definição e difusão das políticas administrativas e de governo; prestar atendimento jurídico durante as Sessões Plenárias e Reuniões das Comissões Parlamentares; assessorar nas licitações públicas que envolvam interesses do Poder Legislativo; desempenhar outras atividades correlatas que lhe forem atribuídas.</w:t>
      </w:r>
    </w:p>
    <w:p w:rsidR="00645E4B" w:rsidRPr="00A13DE4" w:rsidRDefault="00645E4B" w:rsidP="00645E4B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Condições de trabalho:</w:t>
      </w:r>
    </w:p>
    <w:p w:rsidR="00645E4B" w:rsidRPr="00A13DE4" w:rsidRDefault="00645E4B" w:rsidP="00645E4B">
      <w:pPr>
        <w:numPr>
          <w:ilvl w:val="0"/>
          <w:numId w:val="9"/>
        </w:numPr>
        <w:tabs>
          <w:tab w:val="clear" w:pos="0"/>
        </w:tabs>
        <w:overflowPunct/>
        <w:spacing w:line="360" w:lineRule="auto"/>
        <w:contextualSpacing/>
        <w:jc w:val="both"/>
        <w:textAlignment w:val="auto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Horário: Carga horária semanal de 20 horas.</w:t>
      </w:r>
    </w:p>
    <w:p w:rsidR="00645E4B" w:rsidRPr="00A13DE4" w:rsidRDefault="00645E4B" w:rsidP="00645E4B">
      <w:pPr>
        <w:numPr>
          <w:ilvl w:val="0"/>
          <w:numId w:val="9"/>
        </w:numPr>
        <w:tabs>
          <w:tab w:val="clear" w:pos="0"/>
        </w:tabs>
        <w:overflowPunct/>
        <w:spacing w:line="360" w:lineRule="auto"/>
        <w:ind w:left="0" w:firstLine="360"/>
        <w:contextualSpacing/>
        <w:jc w:val="both"/>
        <w:textAlignment w:val="auto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Especial: O exercício do cargo poderá exigir a prestação de serviços à noite e aos sábados, domingos e feriados.</w:t>
      </w:r>
    </w:p>
    <w:p w:rsidR="00645E4B" w:rsidRPr="00A13DE4" w:rsidRDefault="00645E4B" w:rsidP="00645E4B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Requisitos para provimento:</w:t>
      </w:r>
    </w:p>
    <w:p w:rsidR="00645E4B" w:rsidRPr="00A13DE4" w:rsidRDefault="00645E4B" w:rsidP="00645E4B">
      <w:pPr>
        <w:numPr>
          <w:ilvl w:val="0"/>
          <w:numId w:val="10"/>
        </w:numPr>
        <w:tabs>
          <w:tab w:val="clear" w:pos="0"/>
        </w:tabs>
        <w:overflowPunct/>
        <w:spacing w:line="360" w:lineRule="auto"/>
        <w:contextualSpacing/>
        <w:jc w:val="both"/>
        <w:textAlignment w:val="auto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Idade Mínima: 18 anos</w:t>
      </w:r>
    </w:p>
    <w:p w:rsidR="00645E4B" w:rsidRPr="00A13DE4" w:rsidRDefault="00645E4B" w:rsidP="00645E4B">
      <w:pPr>
        <w:numPr>
          <w:ilvl w:val="0"/>
          <w:numId w:val="10"/>
        </w:numPr>
        <w:tabs>
          <w:tab w:val="clear" w:pos="0"/>
        </w:tabs>
        <w:overflowPunct/>
        <w:spacing w:line="360" w:lineRule="auto"/>
        <w:ind w:left="0" w:firstLine="360"/>
        <w:contextualSpacing/>
        <w:jc w:val="both"/>
        <w:textAlignment w:val="auto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Instrução: Graduação em Ciências Jurídicas (Direito), com habilitação legal para o exercício da profissão, com inscrição na OAB/RS.</w:t>
      </w:r>
    </w:p>
    <w:p w:rsidR="00645E4B" w:rsidRPr="00A13DE4" w:rsidRDefault="00645E4B" w:rsidP="00645E4B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Recrutamento:</w:t>
      </w:r>
    </w:p>
    <w:p w:rsidR="00645E4B" w:rsidRPr="00A13DE4" w:rsidRDefault="00645E4B" w:rsidP="00645E4B">
      <w:pPr>
        <w:spacing w:line="360" w:lineRule="auto"/>
        <w:ind w:firstLine="708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Livre nomeação (indicação do Presidente)</w:t>
      </w:r>
    </w:p>
    <w:p w:rsidR="00645E4B" w:rsidRDefault="00645E4B" w:rsidP="00645E4B">
      <w:pPr>
        <w:jc w:val="both"/>
        <w:rPr>
          <w:rFonts w:ascii="Arial" w:hAnsi="Arial" w:cs="Arial"/>
          <w:b/>
        </w:rPr>
      </w:pPr>
      <w:r w:rsidRPr="00580434">
        <w:rPr>
          <w:rFonts w:ascii="Arial" w:hAnsi="Arial" w:cs="Arial"/>
          <w:b/>
        </w:rPr>
        <w:t>(Alteração dada pela Lei nº 1</w:t>
      </w:r>
      <w:r w:rsidR="00172778" w:rsidRPr="00580434">
        <w:rPr>
          <w:rFonts w:ascii="Arial" w:hAnsi="Arial" w:cs="Arial"/>
          <w:b/>
        </w:rPr>
        <w:t>973/2015.</w:t>
      </w:r>
      <w:r w:rsidR="00580434" w:rsidRPr="00580434">
        <w:rPr>
          <w:rFonts w:ascii="Arial" w:hAnsi="Arial" w:cs="Arial"/>
          <w:b/>
        </w:rPr>
        <w:t>)</w:t>
      </w:r>
    </w:p>
    <w:p w:rsidR="00841E84" w:rsidRDefault="00841E84" w:rsidP="00645E4B">
      <w:pPr>
        <w:jc w:val="both"/>
        <w:rPr>
          <w:rFonts w:ascii="Arial" w:hAnsi="Arial" w:cs="Arial"/>
          <w:b/>
        </w:rPr>
      </w:pPr>
    </w:p>
    <w:p w:rsidR="00841E84" w:rsidRDefault="00841E84" w:rsidP="00645E4B">
      <w:pPr>
        <w:jc w:val="both"/>
        <w:rPr>
          <w:rFonts w:ascii="Arial" w:hAnsi="Arial" w:cs="Arial"/>
          <w:b/>
        </w:rPr>
      </w:pPr>
    </w:p>
    <w:p w:rsidR="00841E84" w:rsidRDefault="00841E84" w:rsidP="00645E4B">
      <w:pPr>
        <w:jc w:val="both"/>
        <w:rPr>
          <w:rFonts w:ascii="Arial" w:hAnsi="Arial" w:cs="Arial"/>
          <w:b/>
        </w:rPr>
      </w:pPr>
    </w:p>
    <w:p w:rsidR="00841E84" w:rsidRDefault="00841E84" w:rsidP="00645E4B">
      <w:pPr>
        <w:jc w:val="both"/>
        <w:rPr>
          <w:rFonts w:ascii="Arial" w:hAnsi="Arial" w:cs="Arial"/>
          <w:b/>
        </w:rPr>
      </w:pPr>
    </w:p>
    <w:p w:rsidR="00841E84" w:rsidRDefault="00841E84" w:rsidP="00645E4B">
      <w:pPr>
        <w:jc w:val="both"/>
        <w:rPr>
          <w:rFonts w:ascii="Arial" w:hAnsi="Arial" w:cs="Arial"/>
          <w:b/>
        </w:rPr>
      </w:pPr>
    </w:p>
    <w:p w:rsidR="00841E84" w:rsidRDefault="00841E84" w:rsidP="00645E4B">
      <w:pPr>
        <w:jc w:val="both"/>
        <w:rPr>
          <w:rFonts w:ascii="Arial" w:hAnsi="Arial" w:cs="Arial"/>
          <w:b/>
        </w:rPr>
      </w:pPr>
    </w:p>
    <w:p w:rsidR="00841E84" w:rsidRDefault="00841E84" w:rsidP="00645E4B">
      <w:pPr>
        <w:jc w:val="both"/>
        <w:rPr>
          <w:rFonts w:ascii="Arial" w:hAnsi="Arial" w:cs="Arial"/>
          <w:b/>
        </w:rPr>
      </w:pPr>
    </w:p>
    <w:p w:rsidR="00841E84" w:rsidRDefault="00841E84" w:rsidP="00645E4B">
      <w:pPr>
        <w:jc w:val="both"/>
        <w:rPr>
          <w:rFonts w:ascii="Arial" w:hAnsi="Arial" w:cs="Arial"/>
          <w:b/>
        </w:rPr>
      </w:pPr>
    </w:p>
    <w:p w:rsidR="00841E84" w:rsidRDefault="00841E84" w:rsidP="00645E4B">
      <w:pPr>
        <w:jc w:val="both"/>
        <w:rPr>
          <w:rFonts w:ascii="Arial" w:hAnsi="Arial" w:cs="Arial"/>
          <w:b/>
        </w:rPr>
      </w:pPr>
    </w:p>
    <w:p w:rsidR="00841E84" w:rsidRDefault="00841E84" w:rsidP="00645E4B">
      <w:pPr>
        <w:jc w:val="both"/>
        <w:rPr>
          <w:rFonts w:ascii="Arial" w:hAnsi="Arial" w:cs="Arial"/>
          <w:b/>
        </w:rPr>
      </w:pPr>
    </w:p>
    <w:p w:rsidR="00841E84" w:rsidRDefault="00841E84" w:rsidP="00645E4B">
      <w:pPr>
        <w:jc w:val="both"/>
        <w:rPr>
          <w:rFonts w:ascii="Arial" w:hAnsi="Arial" w:cs="Arial"/>
          <w:b/>
        </w:rPr>
      </w:pPr>
    </w:p>
    <w:p w:rsidR="00841E84" w:rsidRDefault="00841E84" w:rsidP="00645E4B">
      <w:pPr>
        <w:jc w:val="both"/>
        <w:rPr>
          <w:rFonts w:ascii="Arial" w:hAnsi="Arial" w:cs="Arial"/>
          <w:b/>
        </w:rPr>
      </w:pPr>
    </w:p>
    <w:p w:rsidR="00841E84" w:rsidRDefault="00841E84" w:rsidP="00645E4B">
      <w:pPr>
        <w:jc w:val="both"/>
        <w:rPr>
          <w:rFonts w:ascii="Arial" w:hAnsi="Arial" w:cs="Arial"/>
          <w:b/>
        </w:rPr>
      </w:pPr>
    </w:p>
    <w:p w:rsidR="00841E84" w:rsidRDefault="00841E84" w:rsidP="00645E4B">
      <w:pPr>
        <w:jc w:val="both"/>
        <w:rPr>
          <w:rFonts w:ascii="Arial" w:hAnsi="Arial" w:cs="Arial"/>
          <w:b/>
        </w:rPr>
      </w:pPr>
    </w:p>
    <w:p w:rsidR="00841E84" w:rsidRDefault="00841E84" w:rsidP="00645E4B">
      <w:pPr>
        <w:jc w:val="both"/>
        <w:rPr>
          <w:rFonts w:ascii="Arial" w:hAnsi="Arial" w:cs="Arial"/>
          <w:b/>
        </w:rPr>
      </w:pPr>
    </w:p>
    <w:p w:rsidR="00841E84" w:rsidRDefault="00841E84" w:rsidP="00645E4B">
      <w:pPr>
        <w:jc w:val="both"/>
        <w:rPr>
          <w:rFonts w:ascii="Arial" w:hAnsi="Arial" w:cs="Arial"/>
          <w:b/>
        </w:rPr>
      </w:pPr>
    </w:p>
    <w:p w:rsidR="00841E84" w:rsidRDefault="00841E84" w:rsidP="00645E4B">
      <w:pPr>
        <w:jc w:val="both"/>
        <w:rPr>
          <w:rFonts w:ascii="Arial" w:hAnsi="Arial" w:cs="Arial"/>
          <w:b/>
        </w:rPr>
      </w:pPr>
    </w:p>
    <w:p w:rsidR="00841E84" w:rsidRDefault="00841E84" w:rsidP="00645E4B">
      <w:pPr>
        <w:jc w:val="both"/>
        <w:rPr>
          <w:rFonts w:ascii="Arial" w:hAnsi="Arial" w:cs="Arial"/>
          <w:b/>
        </w:rPr>
      </w:pPr>
    </w:p>
    <w:p w:rsidR="00841E84" w:rsidRDefault="00841E84" w:rsidP="00645E4B">
      <w:pPr>
        <w:jc w:val="both"/>
        <w:rPr>
          <w:rFonts w:ascii="Arial" w:hAnsi="Arial" w:cs="Arial"/>
          <w:b/>
        </w:rPr>
      </w:pPr>
    </w:p>
    <w:p w:rsidR="00841E84" w:rsidRDefault="00841E84" w:rsidP="00645E4B">
      <w:pPr>
        <w:jc w:val="both"/>
        <w:rPr>
          <w:rFonts w:ascii="Arial" w:hAnsi="Arial" w:cs="Arial"/>
          <w:b/>
        </w:rPr>
      </w:pPr>
    </w:p>
    <w:p w:rsidR="00841E84" w:rsidRPr="00580434" w:rsidRDefault="00841E84" w:rsidP="00645E4B">
      <w:pPr>
        <w:jc w:val="both"/>
        <w:rPr>
          <w:rFonts w:ascii="Arial" w:hAnsi="Arial" w:cs="Arial"/>
          <w:b/>
        </w:rPr>
      </w:pPr>
    </w:p>
    <w:p w:rsidR="004F4687" w:rsidRPr="00645E4B" w:rsidRDefault="004F4687" w:rsidP="006B28E1">
      <w:pPr>
        <w:jc w:val="both"/>
        <w:rPr>
          <w:rFonts w:ascii="Arial" w:hAnsi="Arial" w:cs="Arial"/>
          <w:strike/>
          <w:color w:val="808080" w:themeColor="background1" w:themeShade="80"/>
        </w:rPr>
      </w:pPr>
    </w:p>
    <w:p w:rsidR="004F4687" w:rsidRPr="00E45041" w:rsidRDefault="004F4687" w:rsidP="004F4687">
      <w:pPr>
        <w:jc w:val="center"/>
        <w:rPr>
          <w:rFonts w:ascii="Arial" w:hAnsi="Arial" w:cs="Arial"/>
          <w:b/>
          <w:strike/>
          <w:color w:val="808080" w:themeColor="background1" w:themeShade="80"/>
          <w:u w:val="single"/>
        </w:rPr>
      </w:pPr>
      <w:r w:rsidRPr="00E45041">
        <w:rPr>
          <w:rFonts w:ascii="Arial" w:hAnsi="Arial" w:cs="Arial"/>
          <w:b/>
          <w:strike/>
          <w:color w:val="808080" w:themeColor="background1" w:themeShade="80"/>
          <w:u w:val="single"/>
        </w:rPr>
        <w:t>ANEXO I</w:t>
      </w:r>
    </w:p>
    <w:p w:rsidR="004F4687" w:rsidRPr="00E45041" w:rsidRDefault="004F4687" w:rsidP="004F4687">
      <w:pPr>
        <w:rPr>
          <w:rFonts w:ascii="Arial" w:hAnsi="Arial" w:cs="Arial"/>
          <w:strike/>
          <w:color w:val="808080" w:themeColor="background1" w:themeShade="80"/>
        </w:rPr>
      </w:pPr>
    </w:p>
    <w:p w:rsidR="004F4687" w:rsidRPr="00E45041" w:rsidRDefault="004F4687" w:rsidP="004F4687">
      <w:pPr>
        <w:rPr>
          <w:rFonts w:ascii="Arial" w:hAnsi="Arial" w:cs="Arial"/>
          <w:strike/>
          <w:color w:val="808080" w:themeColor="background1" w:themeShade="80"/>
        </w:rPr>
      </w:pPr>
    </w:p>
    <w:p w:rsidR="004F4687" w:rsidRPr="00E45041" w:rsidRDefault="004F4687" w:rsidP="004F4687">
      <w:pPr>
        <w:rPr>
          <w:rFonts w:ascii="Arial" w:hAnsi="Arial" w:cs="Arial"/>
          <w:strike/>
          <w:color w:val="808080" w:themeColor="background1" w:themeShade="80"/>
        </w:rPr>
      </w:pPr>
      <w:r w:rsidRPr="00E45041">
        <w:rPr>
          <w:rFonts w:ascii="Arial" w:hAnsi="Arial" w:cs="Arial"/>
          <w:b/>
          <w:strike/>
          <w:color w:val="808080" w:themeColor="background1" w:themeShade="80"/>
        </w:rPr>
        <w:t xml:space="preserve">Categoria Funcional: </w:t>
      </w:r>
      <w:r w:rsidRPr="00E45041">
        <w:rPr>
          <w:rFonts w:ascii="Arial" w:hAnsi="Arial" w:cs="Arial"/>
          <w:strike/>
          <w:color w:val="808080" w:themeColor="background1" w:themeShade="80"/>
        </w:rPr>
        <w:t>CONTABILISTA.</w:t>
      </w:r>
    </w:p>
    <w:p w:rsidR="004F4687" w:rsidRPr="00E45041" w:rsidRDefault="004F4687" w:rsidP="004F4687">
      <w:pPr>
        <w:rPr>
          <w:rFonts w:ascii="Arial" w:hAnsi="Arial" w:cs="Arial"/>
          <w:b/>
          <w:strike/>
          <w:color w:val="808080" w:themeColor="background1" w:themeShade="80"/>
        </w:rPr>
      </w:pPr>
    </w:p>
    <w:p w:rsidR="004F4687" w:rsidRPr="00E45041" w:rsidRDefault="004F4687" w:rsidP="004F4687">
      <w:pPr>
        <w:rPr>
          <w:rFonts w:ascii="Arial" w:hAnsi="Arial" w:cs="Arial"/>
          <w:strike/>
          <w:color w:val="808080" w:themeColor="background1" w:themeShade="80"/>
        </w:rPr>
      </w:pPr>
      <w:r w:rsidRPr="00E45041">
        <w:rPr>
          <w:rFonts w:ascii="Arial" w:hAnsi="Arial" w:cs="Arial"/>
          <w:b/>
          <w:strike/>
          <w:color w:val="808080" w:themeColor="background1" w:themeShade="80"/>
        </w:rPr>
        <w:t xml:space="preserve">Padrão: </w:t>
      </w:r>
      <w:r w:rsidRPr="00E45041">
        <w:rPr>
          <w:rFonts w:ascii="Arial" w:hAnsi="Arial" w:cs="Arial"/>
          <w:strike/>
          <w:color w:val="808080" w:themeColor="background1" w:themeShade="80"/>
        </w:rPr>
        <w:t>3</w:t>
      </w:r>
    </w:p>
    <w:p w:rsidR="004F4687" w:rsidRPr="00E45041" w:rsidRDefault="004F4687" w:rsidP="00271E81">
      <w:pPr>
        <w:jc w:val="both"/>
        <w:rPr>
          <w:rFonts w:ascii="Arial" w:hAnsi="Arial" w:cs="Arial"/>
          <w:strike/>
          <w:color w:val="808080" w:themeColor="background1" w:themeShade="80"/>
        </w:rPr>
      </w:pPr>
      <w:r w:rsidRPr="00E45041">
        <w:rPr>
          <w:rFonts w:ascii="Arial" w:hAnsi="Arial" w:cs="Arial"/>
          <w:b/>
          <w:strike/>
          <w:color w:val="808080" w:themeColor="background1" w:themeShade="80"/>
        </w:rPr>
        <w:t xml:space="preserve">Descrição Sintética e Analítica das Atribuições do contabilista: </w:t>
      </w:r>
      <w:r w:rsidRPr="00E45041">
        <w:rPr>
          <w:rFonts w:ascii="Arial" w:hAnsi="Arial" w:cs="Arial"/>
          <w:strike/>
          <w:color w:val="808080" w:themeColor="background1" w:themeShade="80"/>
        </w:rPr>
        <w:t xml:space="preserve">Levantamento dos balancetes mensais, empenhos, liquidação e pagamento, balancetes gerais; controle sintético dos bens moveis e imóveis; escrituração contábil; verificar se a remuneração dos servidores, incluindo vantagens e os descontos estão de acordo com a lei e com a ficha financeira; verificar se a contratação de prestação de serviço esta sendo executada conforme prevê o contrato e demais encargos referentes a matéria econômico, financeira e contábil; elaborar pareceres quando a matéria for de sua competência ; elaborar relatório em conformidade com a legislação vigente para o tribunal de contas e ou a requerimento do presidente; publicações das contas tais como: DCTF, RAIS, DIRF&lt; SISTN, PAD, SIAPES, SISCOPE e outras que surgem no decorrer do tempo; publicações das contas públicas na internet, em conformidade com a lei 9.755/98 ou a que venha substituí-la; efetuar as compras governamentais autorizadas pelo presidente, confecção de editais de licitação, elaboração da folha de pagamento e geração dos relatórios pertinentes a folha de pagamento da Câmara, alimentar sistemas eletrônicos com informações de interesse da Câmara e executar outras tarefas correlatas. </w:t>
      </w:r>
    </w:p>
    <w:p w:rsidR="004F4687" w:rsidRPr="00E45041" w:rsidRDefault="004F4687" w:rsidP="004F4687">
      <w:pPr>
        <w:rPr>
          <w:rFonts w:ascii="Arial" w:hAnsi="Arial" w:cs="Arial"/>
          <w:b/>
          <w:strike/>
          <w:color w:val="808080" w:themeColor="background1" w:themeShade="80"/>
        </w:rPr>
      </w:pPr>
      <w:r w:rsidRPr="00E45041">
        <w:rPr>
          <w:rFonts w:ascii="Arial" w:hAnsi="Arial" w:cs="Arial"/>
          <w:b/>
          <w:strike/>
          <w:color w:val="808080" w:themeColor="background1" w:themeShade="80"/>
        </w:rPr>
        <w:t xml:space="preserve">Condições de Trabalho: </w:t>
      </w:r>
    </w:p>
    <w:p w:rsidR="004F4687" w:rsidRPr="00E45041" w:rsidRDefault="004F4687" w:rsidP="004F4687">
      <w:pPr>
        <w:rPr>
          <w:rFonts w:ascii="Arial" w:hAnsi="Arial" w:cs="Arial"/>
          <w:strike/>
          <w:color w:val="808080" w:themeColor="background1" w:themeShade="80"/>
        </w:rPr>
      </w:pPr>
      <w:r w:rsidRPr="00E45041">
        <w:rPr>
          <w:rFonts w:ascii="Arial" w:hAnsi="Arial" w:cs="Arial"/>
          <w:strike/>
          <w:color w:val="808080" w:themeColor="background1" w:themeShade="80"/>
        </w:rPr>
        <w:t>Período normal de trabalho de 35 horas semanais;</w:t>
      </w:r>
    </w:p>
    <w:p w:rsidR="004F4687" w:rsidRPr="00E45041" w:rsidRDefault="004F4687" w:rsidP="00271E81">
      <w:pPr>
        <w:jc w:val="both"/>
        <w:rPr>
          <w:rFonts w:ascii="Arial" w:hAnsi="Arial" w:cs="Arial"/>
          <w:strike/>
          <w:color w:val="808080" w:themeColor="background1" w:themeShade="80"/>
        </w:rPr>
      </w:pPr>
      <w:r w:rsidRPr="00E45041">
        <w:rPr>
          <w:rFonts w:ascii="Arial" w:hAnsi="Arial" w:cs="Arial"/>
          <w:strike/>
          <w:color w:val="808080" w:themeColor="background1" w:themeShade="80"/>
        </w:rPr>
        <w:t>O exercício do cargo poderá determinar o trabalho aos sábados, domingos e feriados, podendo ser requerido o comparecimento às sessões da Câmara quando necessário;</w:t>
      </w:r>
    </w:p>
    <w:p w:rsidR="004F4687" w:rsidRPr="00E45041" w:rsidRDefault="004F4687" w:rsidP="004F4687">
      <w:pPr>
        <w:rPr>
          <w:rFonts w:ascii="Arial" w:hAnsi="Arial" w:cs="Arial"/>
          <w:strike/>
          <w:color w:val="808080" w:themeColor="background1" w:themeShade="80"/>
        </w:rPr>
      </w:pPr>
      <w:r w:rsidRPr="00E45041">
        <w:rPr>
          <w:rFonts w:ascii="Arial" w:hAnsi="Arial" w:cs="Arial"/>
          <w:strike/>
          <w:color w:val="808080" w:themeColor="background1" w:themeShade="80"/>
        </w:rPr>
        <w:t>As horas extras trabalhadas serão compensadas posteriormente em folgas;</w:t>
      </w:r>
    </w:p>
    <w:p w:rsidR="004F4687" w:rsidRPr="00E45041" w:rsidRDefault="004F4687" w:rsidP="00271E81">
      <w:pPr>
        <w:jc w:val="both"/>
        <w:rPr>
          <w:rFonts w:ascii="Arial" w:hAnsi="Arial" w:cs="Arial"/>
          <w:strike/>
          <w:color w:val="808080" w:themeColor="background1" w:themeShade="80"/>
        </w:rPr>
      </w:pPr>
      <w:r w:rsidRPr="00E45041">
        <w:rPr>
          <w:rFonts w:ascii="Arial" w:hAnsi="Arial" w:cs="Arial"/>
          <w:strike/>
          <w:color w:val="808080" w:themeColor="background1" w:themeShade="80"/>
        </w:rPr>
        <w:t>Viagens para fora da sede e freqüência em cursos de especialização.</w:t>
      </w:r>
    </w:p>
    <w:p w:rsidR="004F4687" w:rsidRPr="00E45041" w:rsidRDefault="004F4687" w:rsidP="004F4687">
      <w:pPr>
        <w:rPr>
          <w:rFonts w:ascii="Arial" w:hAnsi="Arial" w:cs="Arial"/>
          <w:b/>
          <w:strike/>
          <w:color w:val="808080" w:themeColor="background1" w:themeShade="80"/>
        </w:rPr>
      </w:pPr>
      <w:r w:rsidRPr="00E45041">
        <w:rPr>
          <w:rFonts w:ascii="Arial" w:hAnsi="Arial" w:cs="Arial"/>
          <w:b/>
          <w:strike/>
          <w:color w:val="808080" w:themeColor="background1" w:themeShade="80"/>
        </w:rPr>
        <w:t xml:space="preserve">Requisitos para Provimento: </w:t>
      </w:r>
    </w:p>
    <w:p w:rsidR="004F4687" w:rsidRPr="00E45041" w:rsidRDefault="004F4687" w:rsidP="00271E81">
      <w:pPr>
        <w:jc w:val="both"/>
        <w:rPr>
          <w:rFonts w:ascii="Arial" w:hAnsi="Arial" w:cs="Arial"/>
          <w:strike/>
          <w:color w:val="808080" w:themeColor="background1" w:themeShade="80"/>
        </w:rPr>
      </w:pPr>
      <w:r w:rsidRPr="00E45041">
        <w:rPr>
          <w:rFonts w:ascii="Arial" w:hAnsi="Arial" w:cs="Arial"/>
          <w:strike/>
          <w:color w:val="808080" w:themeColor="background1" w:themeShade="80"/>
        </w:rPr>
        <w:t>Escolaridade Mínima: Curso Técnico de Contabilidade ou formação em curso de nível superior de contador com inscrição junto ao CRC – Conselho Regional de Contabilidade;</w:t>
      </w:r>
    </w:p>
    <w:p w:rsidR="004F4687" w:rsidRPr="00E45041" w:rsidRDefault="004F4687" w:rsidP="004F4687">
      <w:pPr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jc w:val="both"/>
        <w:rPr>
          <w:rFonts w:ascii="Arial" w:hAnsi="Arial" w:cs="Arial"/>
          <w:strike/>
          <w:color w:val="808080" w:themeColor="background1" w:themeShade="80"/>
        </w:rPr>
      </w:pPr>
      <w:r w:rsidRPr="00E45041">
        <w:rPr>
          <w:rFonts w:ascii="Arial" w:hAnsi="Arial" w:cs="Arial"/>
          <w:strike/>
          <w:color w:val="808080" w:themeColor="background1" w:themeShade="80"/>
        </w:rPr>
        <w:t xml:space="preserve">Idade: mínima de 18 anos completos Categoria Funcional: </w:t>
      </w:r>
    </w:p>
    <w:p w:rsidR="004F4687" w:rsidRPr="00E45041" w:rsidRDefault="004F4687" w:rsidP="004F4687">
      <w:pPr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jc w:val="both"/>
        <w:rPr>
          <w:rFonts w:ascii="Arial" w:hAnsi="Arial" w:cs="Arial"/>
          <w:strike/>
          <w:color w:val="808080" w:themeColor="background1" w:themeShade="80"/>
        </w:rPr>
      </w:pPr>
    </w:p>
    <w:p w:rsidR="004F4687" w:rsidRPr="00BD294D" w:rsidRDefault="004F4687" w:rsidP="004F4687">
      <w:pPr>
        <w:jc w:val="center"/>
        <w:rPr>
          <w:rFonts w:ascii="Arial" w:hAnsi="Arial" w:cs="Arial"/>
          <w:b/>
        </w:rPr>
      </w:pPr>
      <w:r w:rsidRPr="00BD294D">
        <w:rPr>
          <w:rFonts w:ascii="Arial" w:hAnsi="Arial" w:cs="Arial"/>
          <w:b/>
        </w:rPr>
        <w:t xml:space="preserve">ANEXO I </w:t>
      </w:r>
    </w:p>
    <w:p w:rsidR="004F4687" w:rsidRPr="00263588" w:rsidRDefault="004F4687" w:rsidP="006B28E1">
      <w:pPr>
        <w:jc w:val="both"/>
        <w:rPr>
          <w:rFonts w:ascii="Arial" w:hAnsi="Arial" w:cs="Arial"/>
          <w:color w:val="FF0000"/>
        </w:rPr>
      </w:pPr>
    </w:p>
    <w:p w:rsidR="006B28E1" w:rsidRPr="00263588" w:rsidRDefault="006B28E1" w:rsidP="006B28E1">
      <w:pPr>
        <w:jc w:val="both"/>
        <w:rPr>
          <w:rFonts w:ascii="Arial" w:hAnsi="Arial" w:cs="Arial"/>
        </w:rPr>
      </w:pPr>
    </w:p>
    <w:p w:rsidR="004F4687" w:rsidRPr="004F4687" w:rsidRDefault="004F4687" w:rsidP="004F4687">
      <w:pPr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jc w:val="both"/>
        <w:rPr>
          <w:rFonts w:ascii="Arial" w:hAnsi="Arial" w:cs="Arial"/>
        </w:rPr>
      </w:pPr>
      <w:r w:rsidRPr="004F4687">
        <w:rPr>
          <w:rFonts w:ascii="Arial" w:hAnsi="Arial" w:cs="Arial"/>
        </w:rPr>
        <w:t xml:space="preserve">Categoria Funcional: </w:t>
      </w:r>
      <w:r w:rsidRPr="004F4687">
        <w:rPr>
          <w:rFonts w:ascii="Arial" w:hAnsi="Arial" w:cs="Arial"/>
          <w:b/>
        </w:rPr>
        <w:t>CONTABILISTA</w:t>
      </w:r>
      <w:r w:rsidRPr="004F4687">
        <w:rPr>
          <w:rFonts w:ascii="Arial" w:hAnsi="Arial" w:cs="Arial"/>
        </w:rPr>
        <w:t>.</w:t>
      </w:r>
    </w:p>
    <w:p w:rsidR="004F4687" w:rsidRPr="004F4687" w:rsidRDefault="004F4687" w:rsidP="004F4687">
      <w:pPr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jc w:val="both"/>
        <w:rPr>
          <w:rFonts w:ascii="Arial" w:hAnsi="Arial" w:cs="Arial"/>
        </w:rPr>
      </w:pPr>
      <w:r w:rsidRPr="004F4687">
        <w:rPr>
          <w:rFonts w:ascii="Arial" w:hAnsi="Arial" w:cs="Arial"/>
        </w:rPr>
        <w:t>Padrão: 3</w:t>
      </w:r>
    </w:p>
    <w:p w:rsidR="004F4687" w:rsidRPr="004F4687" w:rsidRDefault="004F4687" w:rsidP="004F4687">
      <w:pPr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jc w:val="both"/>
        <w:rPr>
          <w:rFonts w:ascii="Arial" w:hAnsi="Arial" w:cs="Arial"/>
        </w:rPr>
      </w:pPr>
    </w:p>
    <w:p w:rsidR="004F4687" w:rsidRPr="004F4687" w:rsidRDefault="004F4687" w:rsidP="004F4687">
      <w:pPr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jc w:val="both"/>
        <w:rPr>
          <w:rFonts w:ascii="Arial" w:hAnsi="Arial" w:cs="Arial"/>
        </w:rPr>
      </w:pPr>
      <w:r w:rsidRPr="004F4687">
        <w:rPr>
          <w:rFonts w:ascii="Arial" w:hAnsi="Arial" w:cs="Arial"/>
        </w:rPr>
        <w:t xml:space="preserve">Descrição Sintética e Analítica das Atribuições: Levantamento dos balancetes mensais, empenhos, liquidação e pagamento, balancetes gerais; controle sintético dos bens moveis e imóveis; escrituração contábil; verificar se a remuneração dos servidores, incluindo vantagens e os descontos estão de acordo com a lei e com a ficha financeira; verificar se a contratação de prestação de serviço esta sendo executada conforme prevê o contrato e demais encargos referentes a matéria econômico, financeira e contábil; elaborar pareceres quando a matéria for de sua competência ; elaborar relatório em conformidade com a legislação vigente para o tribunal de contas e ou a requerimento do presidente; publicações das contas públicas na internet, em conformidade com a lei 9.755/98 ou a que venha substituí-la; elaboração da folha de pagamento e geração dos relatórios pertinentes a folha de pagamento da Câmara, alimentar sistemas eletrônicos com informações de interesse da Câmara e executar outras tarefas correlatas. </w:t>
      </w:r>
    </w:p>
    <w:p w:rsidR="004F4687" w:rsidRPr="004F4687" w:rsidRDefault="004F4687" w:rsidP="004F4687">
      <w:pPr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jc w:val="both"/>
        <w:rPr>
          <w:rFonts w:ascii="Arial" w:hAnsi="Arial" w:cs="Arial"/>
        </w:rPr>
      </w:pPr>
    </w:p>
    <w:p w:rsidR="004F4687" w:rsidRPr="004F4687" w:rsidRDefault="004F4687" w:rsidP="004F4687">
      <w:pPr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jc w:val="both"/>
        <w:rPr>
          <w:rFonts w:ascii="Arial" w:hAnsi="Arial" w:cs="Arial"/>
        </w:rPr>
      </w:pPr>
      <w:r w:rsidRPr="004F4687">
        <w:rPr>
          <w:rFonts w:ascii="Arial" w:hAnsi="Arial" w:cs="Arial"/>
        </w:rPr>
        <w:t xml:space="preserve">Condições de Trabalho: </w:t>
      </w:r>
    </w:p>
    <w:p w:rsidR="004F4687" w:rsidRPr="004F4687" w:rsidRDefault="004F4687" w:rsidP="004F4687">
      <w:pPr>
        <w:numPr>
          <w:ilvl w:val="0"/>
          <w:numId w:val="7"/>
        </w:numPr>
        <w:tabs>
          <w:tab w:val="clear" w:pos="0"/>
          <w:tab w:val="left" w:pos="360"/>
          <w:tab w:val="left" w:pos="2127"/>
        </w:tabs>
        <w:jc w:val="both"/>
        <w:rPr>
          <w:rFonts w:ascii="Arial" w:hAnsi="Arial" w:cs="Arial"/>
        </w:rPr>
      </w:pPr>
      <w:r w:rsidRPr="004F4687">
        <w:rPr>
          <w:rFonts w:ascii="Arial" w:hAnsi="Arial" w:cs="Arial"/>
        </w:rPr>
        <w:t>Período normal de trabalho de 35 horas semanais;</w:t>
      </w:r>
    </w:p>
    <w:p w:rsidR="004F4687" w:rsidRPr="004F4687" w:rsidRDefault="004F4687" w:rsidP="004F4687">
      <w:pPr>
        <w:numPr>
          <w:ilvl w:val="0"/>
          <w:numId w:val="7"/>
        </w:numPr>
        <w:tabs>
          <w:tab w:val="clear" w:pos="0"/>
          <w:tab w:val="left" w:pos="360"/>
          <w:tab w:val="left" w:pos="2127"/>
        </w:tabs>
        <w:jc w:val="both"/>
        <w:rPr>
          <w:rFonts w:ascii="Arial" w:hAnsi="Arial" w:cs="Arial"/>
        </w:rPr>
      </w:pPr>
      <w:r w:rsidRPr="004F4687">
        <w:rPr>
          <w:rFonts w:ascii="Arial" w:hAnsi="Arial" w:cs="Arial"/>
        </w:rPr>
        <w:t>O exercício do cargo poderá determinar o trabalho aos sábados, domingos e feriados, podendo ser requerido o comparecimento às sessões da Câmara quando necessário;</w:t>
      </w:r>
    </w:p>
    <w:p w:rsidR="004F4687" w:rsidRPr="004F4687" w:rsidRDefault="004F4687" w:rsidP="004F4687">
      <w:pPr>
        <w:numPr>
          <w:ilvl w:val="0"/>
          <w:numId w:val="7"/>
        </w:numPr>
        <w:tabs>
          <w:tab w:val="clear" w:pos="0"/>
          <w:tab w:val="left" w:pos="360"/>
          <w:tab w:val="left" w:pos="2127"/>
        </w:tabs>
        <w:jc w:val="both"/>
        <w:rPr>
          <w:rFonts w:ascii="Arial" w:hAnsi="Arial" w:cs="Arial"/>
        </w:rPr>
      </w:pPr>
      <w:r w:rsidRPr="004F4687">
        <w:rPr>
          <w:rFonts w:ascii="Arial" w:hAnsi="Arial" w:cs="Arial"/>
        </w:rPr>
        <w:t>As horas extras trabalhadas serão compensadas posteriormente em folgas;</w:t>
      </w:r>
    </w:p>
    <w:p w:rsidR="004F4687" w:rsidRPr="004F4687" w:rsidRDefault="004F4687" w:rsidP="004F4687">
      <w:pPr>
        <w:numPr>
          <w:ilvl w:val="0"/>
          <w:numId w:val="7"/>
        </w:numPr>
        <w:tabs>
          <w:tab w:val="clear" w:pos="0"/>
          <w:tab w:val="left" w:pos="360"/>
          <w:tab w:val="left" w:pos="2127"/>
        </w:tabs>
        <w:jc w:val="both"/>
        <w:rPr>
          <w:rFonts w:ascii="Arial" w:hAnsi="Arial" w:cs="Arial"/>
        </w:rPr>
      </w:pPr>
      <w:r w:rsidRPr="004F4687">
        <w:rPr>
          <w:rFonts w:ascii="Arial" w:hAnsi="Arial" w:cs="Arial"/>
        </w:rPr>
        <w:t>Viagens para fora da sede e freqüência em cursos de especialização.</w:t>
      </w:r>
    </w:p>
    <w:p w:rsidR="004F4687" w:rsidRPr="004F4687" w:rsidRDefault="004F4687" w:rsidP="004F468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jc w:val="both"/>
        <w:rPr>
          <w:rFonts w:ascii="Arial" w:hAnsi="Arial" w:cs="Arial"/>
        </w:rPr>
      </w:pPr>
    </w:p>
    <w:p w:rsidR="004F4687" w:rsidRPr="004F4687" w:rsidRDefault="004F4687" w:rsidP="004F4687">
      <w:pPr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jc w:val="both"/>
        <w:rPr>
          <w:rFonts w:ascii="Arial" w:hAnsi="Arial" w:cs="Arial"/>
        </w:rPr>
      </w:pPr>
      <w:r w:rsidRPr="004F4687">
        <w:rPr>
          <w:rFonts w:ascii="Arial" w:hAnsi="Arial" w:cs="Arial"/>
        </w:rPr>
        <w:t xml:space="preserve">Requisitos para Provimento: </w:t>
      </w:r>
    </w:p>
    <w:p w:rsidR="004F4687" w:rsidRPr="004F4687" w:rsidRDefault="004F4687" w:rsidP="004F4687">
      <w:pPr>
        <w:numPr>
          <w:ilvl w:val="0"/>
          <w:numId w:val="8"/>
        </w:numPr>
        <w:tabs>
          <w:tab w:val="clear" w:pos="0"/>
          <w:tab w:val="num" w:pos="-180"/>
        </w:tabs>
        <w:ind w:left="0" w:firstLine="0"/>
        <w:jc w:val="both"/>
        <w:rPr>
          <w:rFonts w:ascii="Arial" w:hAnsi="Arial" w:cs="Arial"/>
        </w:rPr>
      </w:pPr>
      <w:r w:rsidRPr="004F4687">
        <w:rPr>
          <w:rFonts w:ascii="Arial" w:hAnsi="Arial" w:cs="Arial"/>
        </w:rPr>
        <w:t>Escolaridade Mínima: Curso Técnico de Contabilidade ou formação em curso de nível superior de contador com inscrição junto ao CRC – Conselho Regional de Contabilidade;</w:t>
      </w:r>
    </w:p>
    <w:p w:rsidR="004F4687" w:rsidRDefault="004F4687" w:rsidP="004F4687">
      <w:pPr>
        <w:numPr>
          <w:ilvl w:val="0"/>
          <w:numId w:val="8"/>
        </w:numPr>
        <w:tabs>
          <w:tab w:val="clear" w:pos="0"/>
          <w:tab w:val="num" w:pos="-180"/>
        </w:tabs>
        <w:ind w:left="0" w:firstLine="0"/>
        <w:jc w:val="both"/>
        <w:rPr>
          <w:rFonts w:ascii="Arial" w:hAnsi="Arial" w:cs="Arial"/>
        </w:rPr>
      </w:pPr>
      <w:r w:rsidRPr="004F4687">
        <w:rPr>
          <w:rFonts w:ascii="Arial" w:hAnsi="Arial" w:cs="Arial"/>
        </w:rPr>
        <w:t>Idade: mínima de 18 anos completos.</w:t>
      </w:r>
    </w:p>
    <w:p w:rsidR="004F4687" w:rsidRPr="004F4687" w:rsidRDefault="004F4687" w:rsidP="004F4687">
      <w:pPr>
        <w:tabs>
          <w:tab w:val="clear" w:pos="0"/>
        </w:tabs>
        <w:jc w:val="both"/>
        <w:rPr>
          <w:rFonts w:ascii="Arial" w:hAnsi="Arial" w:cs="Arial"/>
        </w:rPr>
      </w:pPr>
    </w:p>
    <w:p w:rsidR="00C1262B" w:rsidRDefault="004F4687" w:rsidP="00FB547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(Criado pela Lei nº 1624, de 19.04.2010 e alterado pela Lei 1635, de 15.06.2010)</w:t>
      </w:r>
    </w:p>
    <w:p w:rsidR="00B37A34" w:rsidRPr="00B37A34" w:rsidRDefault="00B37A34" w:rsidP="00B37A34">
      <w:pPr>
        <w:spacing w:line="360" w:lineRule="auto"/>
        <w:jc w:val="center"/>
        <w:rPr>
          <w:rFonts w:ascii="Arial" w:hAnsi="Arial"/>
          <w:b/>
        </w:rPr>
      </w:pPr>
      <w:r w:rsidRPr="00B37A34">
        <w:rPr>
          <w:rFonts w:ascii="Arial" w:hAnsi="Arial"/>
          <w:b/>
        </w:rPr>
        <w:t>ANEXO I</w:t>
      </w:r>
    </w:p>
    <w:p w:rsidR="00B37A34" w:rsidRPr="00B37A34" w:rsidRDefault="00B37A34" w:rsidP="00B37A34">
      <w:pPr>
        <w:spacing w:line="360" w:lineRule="auto"/>
        <w:jc w:val="both"/>
        <w:rPr>
          <w:rFonts w:ascii="Tahoma" w:eastAsia="Calibri" w:hAnsi="Tahoma" w:cs="Tahoma"/>
          <w:b/>
          <w:lang w:eastAsia="en-US"/>
        </w:rPr>
      </w:pPr>
      <w:r w:rsidRPr="00B37A34">
        <w:rPr>
          <w:rFonts w:ascii="Tahoma" w:eastAsia="Calibri" w:hAnsi="Tahoma" w:cs="Tahoma"/>
          <w:b/>
          <w:lang w:eastAsia="en-US"/>
        </w:rPr>
        <w:t>Cargo: ASSESSOR DA PRESIDÊNCIA</w:t>
      </w:r>
    </w:p>
    <w:p w:rsidR="00B37A34" w:rsidRPr="00A13DE4" w:rsidRDefault="00B37A34" w:rsidP="00B37A34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 xml:space="preserve">Padrão: 2-CC </w:t>
      </w:r>
    </w:p>
    <w:p w:rsidR="00B37A34" w:rsidRPr="00A13DE4" w:rsidRDefault="00B37A34" w:rsidP="00B37A34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 xml:space="preserve">Descrição Sintética e Analítica das Atribuições: </w:t>
      </w:r>
    </w:p>
    <w:p w:rsidR="00B37A34" w:rsidRPr="00A13DE4" w:rsidRDefault="00B37A34" w:rsidP="00B37A34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I – Competências:</w:t>
      </w:r>
    </w:p>
    <w:p w:rsidR="00B37A34" w:rsidRPr="00A13DE4" w:rsidRDefault="00B37A34" w:rsidP="00B37A34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a) efetuar serviços gerais de assessoramento para o gabinete da presidência;</w:t>
      </w:r>
    </w:p>
    <w:p w:rsidR="00B37A34" w:rsidRPr="00A13DE4" w:rsidRDefault="00B37A34" w:rsidP="00B37A34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b) providenciar a retirada de livros, periódicos, leis, decretos e outras publicações, quando solicitado pelo presidente, mediante autorização expressa;</w:t>
      </w:r>
    </w:p>
    <w:p w:rsidR="00B37A34" w:rsidRPr="00A13DE4" w:rsidRDefault="00B37A34" w:rsidP="00B37A34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c) atender a audiências e reuniões, auxiliando o presidente no desempenho da função parlamentar;</w:t>
      </w:r>
    </w:p>
    <w:p w:rsidR="00B37A34" w:rsidRPr="00A13DE4" w:rsidRDefault="00B37A34" w:rsidP="00B37A34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d) prestar assessoramento político ao presidente;</w:t>
      </w:r>
    </w:p>
    <w:p w:rsidR="00B37A34" w:rsidRPr="00A13DE4" w:rsidRDefault="00B37A34" w:rsidP="00B37A34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e) acompanhar, junto às áreas competentes da Câmara, ou órgãos da Prefeitura Municipal, ou, ainda, aos organismos públicos em geral, a tramitação de expedientes de interesse do presidente;</w:t>
      </w:r>
    </w:p>
    <w:p w:rsidR="00B37A34" w:rsidRPr="00A13DE4" w:rsidRDefault="00B37A34" w:rsidP="00B37A34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f) assessorar o presidente sobre os procedimentos regimentais que lhe são pertinentes, mantendo-o atualizado sobre alterações na legislação municipal;</w:t>
      </w:r>
    </w:p>
    <w:p w:rsidR="00B37A34" w:rsidRPr="00A13DE4" w:rsidRDefault="00B37A34" w:rsidP="00B37A34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g) auxiliar na elaboração de projetos, pedidos de informação, indicações e outras providências solicitadas pelo Vereador;</w:t>
      </w:r>
    </w:p>
    <w:p w:rsidR="00B37A34" w:rsidRPr="00A13DE4" w:rsidRDefault="00B37A34" w:rsidP="00B37A34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h) observar prazos e acompanhar procedimentos do processo legislativo, tais como, tramitação de projetos, formalidades, competência;</w:t>
      </w:r>
    </w:p>
    <w:p w:rsidR="00B37A34" w:rsidRPr="00A13DE4" w:rsidRDefault="00B37A34" w:rsidP="00B37A34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i) executar outras tarefas correlatas.</w:t>
      </w:r>
    </w:p>
    <w:p w:rsidR="00B37A34" w:rsidRPr="00A13DE4" w:rsidRDefault="00B37A34" w:rsidP="00B37A34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II – condições de trabalho:</w:t>
      </w:r>
    </w:p>
    <w:p w:rsidR="00B37A34" w:rsidRPr="00A13DE4" w:rsidRDefault="00B37A34" w:rsidP="00B37A34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 xml:space="preserve">a) horário: 35 horas semanais, no mínimo; </w:t>
      </w:r>
    </w:p>
    <w:p w:rsidR="00B37A34" w:rsidRPr="00A13DE4" w:rsidRDefault="00B37A34" w:rsidP="00B37A34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b) outras: o exercício da função poderá exigir a prestação de serviços à noite, sábados, domingos e feriados, bem como viagens e frequência em cursos de especialização.</w:t>
      </w:r>
    </w:p>
    <w:p w:rsidR="00B37A34" w:rsidRPr="00A13DE4" w:rsidRDefault="00B37A34" w:rsidP="00B37A34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III – requisitos mínimos para provimento:</w:t>
      </w:r>
    </w:p>
    <w:p w:rsidR="00B37A34" w:rsidRPr="00A13DE4" w:rsidRDefault="00B37A34" w:rsidP="00B37A34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a) instrução: Ensino médio completo;</w:t>
      </w:r>
    </w:p>
    <w:p w:rsidR="00B37A34" w:rsidRPr="00A13DE4" w:rsidRDefault="00B37A34" w:rsidP="00B37A34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b) idade de 18 anos.</w:t>
      </w:r>
    </w:p>
    <w:p w:rsidR="00B37A34" w:rsidRPr="00A13DE4" w:rsidRDefault="00B37A34" w:rsidP="00B37A34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 w:rsidRPr="00A13DE4">
        <w:rPr>
          <w:rFonts w:ascii="Tahoma" w:eastAsia="Calibri" w:hAnsi="Tahoma" w:cs="Tahoma"/>
          <w:lang w:eastAsia="en-US"/>
        </w:rPr>
        <w:t>IV – recrutamento por indicação do Presidente.</w:t>
      </w:r>
    </w:p>
    <w:p w:rsidR="00580434" w:rsidRPr="00580434" w:rsidRDefault="00580434" w:rsidP="00580434">
      <w:pPr>
        <w:jc w:val="both"/>
        <w:rPr>
          <w:rFonts w:ascii="Arial" w:hAnsi="Arial" w:cs="Arial"/>
          <w:b/>
        </w:rPr>
      </w:pPr>
      <w:r w:rsidRPr="00580434">
        <w:rPr>
          <w:rFonts w:ascii="Arial" w:hAnsi="Arial" w:cs="Arial"/>
          <w:b/>
        </w:rPr>
        <w:t>(Alteração dada pela Lei nº 1973/2015.)</w:t>
      </w:r>
    </w:p>
    <w:p w:rsidR="00B37A34" w:rsidRPr="004F4687" w:rsidRDefault="00B37A34" w:rsidP="00FB547A">
      <w:pPr>
        <w:spacing w:line="360" w:lineRule="auto"/>
        <w:jc w:val="both"/>
        <w:rPr>
          <w:rFonts w:ascii="Arial" w:hAnsi="Arial" w:cs="Arial"/>
        </w:rPr>
      </w:pPr>
    </w:p>
    <w:sectPr w:rsidR="00B37A34" w:rsidRPr="004F4687" w:rsidSect="00294E74">
      <w:pgSz w:w="11906" w:h="16838"/>
      <w:pgMar w:top="426" w:right="1416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7120"/>
    <w:multiLevelType w:val="hybridMultilevel"/>
    <w:tmpl w:val="54D4E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64C27"/>
    <w:multiLevelType w:val="singleLevel"/>
    <w:tmpl w:val="738645F2"/>
    <w:lvl w:ilvl="0">
      <w:start w:val="1"/>
      <w:numFmt w:val="lowerLetter"/>
      <w:lvlText w:val="%1)"/>
      <w:legacy w:legacy="1" w:legacySpace="60" w:legacyIndent="0"/>
      <w:lvlJc w:val="righ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FE347AF"/>
    <w:multiLevelType w:val="hybridMultilevel"/>
    <w:tmpl w:val="CABAFF86"/>
    <w:lvl w:ilvl="0" w:tplc="6CB0F2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44225"/>
    <w:multiLevelType w:val="hybridMultilevel"/>
    <w:tmpl w:val="073CDC60"/>
    <w:lvl w:ilvl="0" w:tplc="5C3E4DB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A9E74E7"/>
    <w:multiLevelType w:val="hybridMultilevel"/>
    <w:tmpl w:val="0B9CB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E48D5"/>
    <w:multiLevelType w:val="hybridMultilevel"/>
    <w:tmpl w:val="524826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17D37"/>
    <w:multiLevelType w:val="hybridMultilevel"/>
    <w:tmpl w:val="FF6ED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06811"/>
    <w:multiLevelType w:val="hybridMultilevel"/>
    <w:tmpl w:val="41C0B1B6"/>
    <w:lvl w:ilvl="0" w:tplc="61AED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93073B"/>
    <w:multiLevelType w:val="hybridMultilevel"/>
    <w:tmpl w:val="41C0B1B6"/>
    <w:lvl w:ilvl="0" w:tplc="61AED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C166EA"/>
    <w:multiLevelType w:val="hybridMultilevel"/>
    <w:tmpl w:val="5330CA0C"/>
    <w:lvl w:ilvl="0" w:tplc="F3FA7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1C5"/>
    <w:rsid w:val="000A362E"/>
    <w:rsid w:val="00141114"/>
    <w:rsid w:val="00172778"/>
    <w:rsid w:val="0017491E"/>
    <w:rsid w:val="0019773E"/>
    <w:rsid w:val="001C2954"/>
    <w:rsid w:val="002264F9"/>
    <w:rsid w:val="00263588"/>
    <w:rsid w:val="00271E81"/>
    <w:rsid w:val="002910E4"/>
    <w:rsid w:val="00291807"/>
    <w:rsid w:val="00294E74"/>
    <w:rsid w:val="002B5572"/>
    <w:rsid w:val="003168EF"/>
    <w:rsid w:val="00386503"/>
    <w:rsid w:val="003B362A"/>
    <w:rsid w:val="003B3B2D"/>
    <w:rsid w:val="003F0D42"/>
    <w:rsid w:val="00403ECB"/>
    <w:rsid w:val="004041C5"/>
    <w:rsid w:val="00414C7B"/>
    <w:rsid w:val="004440EE"/>
    <w:rsid w:val="004628DB"/>
    <w:rsid w:val="00470DD8"/>
    <w:rsid w:val="004F249E"/>
    <w:rsid w:val="004F4687"/>
    <w:rsid w:val="004F4835"/>
    <w:rsid w:val="004F69CD"/>
    <w:rsid w:val="0054666E"/>
    <w:rsid w:val="00580434"/>
    <w:rsid w:val="00594402"/>
    <w:rsid w:val="00613FEA"/>
    <w:rsid w:val="0061675B"/>
    <w:rsid w:val="00645E4B"/>
    <w:rsid w:val="006B28E1"/>
    <w:rsid w:val="006E41D7"/>
    <w:rsid w:val="0073071A"/>
    <w:rsid w:val="00737B4D"/>
    <w:rsid w:val="00754DCD"/>
    <w:rsid w:val="00773292"/>
    <w:rsid w:val="007A20EE"/>
    <w:rsid w:val="007B0380"/>
    <w:rsid w:val="007B46BA"/>
    <w:rsid w:val="00841E84"/>
    <w:rsid w:val="00850267"/>
    <w:rsid w:val="008D59B7"/>
    <w:rsid w:val="009530AF"/>
    <w:rsid w:val="00996480"/>
    <w:rsid w:val="00A047B4"/>
    <w:rsid w:val="00A13E82"/>
    <w:rsid w:val="00A659C5"/>
    <w:rsid w:val="00A83531"/>
    <w:rsid w:val="00AC10D4"/>
    <w:rsid w:val="00B37A34"/>
    <w:rsid w:val="00BC02FE"/>
    <w:rsid w:val="00BD12CD"/>
    <w:rsid w:val="00BD294D"/>
    <w:rsid w:val="00C1262B"/>
    <w:rsid w:val="00C6532A"/>
    <w:rsid w:val="00C733B2"/>
    <w:rsid w:val="00CB6C37"/>
    <w:rsid w:val="00CE15E3"/>
    <w:rsid w:val="00D1214C"/>
    <w:rsid w:val="00D166E1"/>
    <w:rsid w:val="00D21458"/>
    <w:rsid w:val="00D36309"/>
    <w:rsid w:val="00D46532"/>
    <w:rsid w:val="00D86A74"/>
    <w:rsid w:val="00DA2053"/>
    <w:rsid w:val="00DF1600"/>
    <w:rsid w:val="00DF1B2F"/>
    <w:rsid w:val="00E42E03"/>
    <w:rsid w:val="00E45041"/>
    <w:rsid w:val="00E97485"/>
    <w:rsid w:val="00EA6413"/>
    <w:rsid w:val="00ED4DEB"/>
    <w:rsid w:val="00F173BF"/>
    <w:rsid w:val="00F61221"/>
    <w:rsid w:val="00F75E8E"/>
    <w:rsid w:val="00F943CE"/>
    <w:rsid w:val="00FB547A"/>
    <w:rsid w:val="00FE7F8E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0ACF2A7-B84D-490B-990D-D56DD31C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2F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5E4B"/>
    <w:pPr>
      <w:keepNext/>
      <w:tabs>
        <w:tab w:val="clear" w:pos="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14">
    <w:name w:val="314"/>
    <w:basedOn w:val="Normal"/>
    <w:rsid w:val="004041C5"/>
  </w:style>
  <w:style w:type="paragraph" w:customStyle="1" w:styleId="301">
    <w:name w:val="301"/>
    <w:basedOn w:val="Normal"/>
    <w:rsid w:val="004041C5"/>
  </w:style>
  <w:style w:type="table" w:styleId="Tabelacomgrade">
    <w:name w:val="Table Grid"/>
    <w:basedOn w:val="Tabelanormal"/>
    <w:rsid w:val="007B03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36309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850267"/>
    <w:pPr>
      <w:tabs>
        <w:tab w:val="clear" w:pos="0"/>
      </w:tabs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3"/>
    </w:rPr>
  </w:style>
  <w:style w:type="character" w:customStyle="1" w:styleId="Recuodecorpodetexto2Char">
    <w:name w:val="Recuo de corpo de texto 2 Char"/>
    <w:basedOn w:val="Fontepargpadro"/>
    <w:link w:val="Recuodecorpodetexto2"/>
    <w:rsid w:val="00850267"/>
    <w:rPr>
      <w:rFonts w:ascii="Times New Roman" w:eastAsia="Times New Roman" w:hAnsi="Times New Roman" w:cs="Times New Roman"/>
      <w:sz w:val="28"/>
      <w:szCs w:val="23"/>
      <w:lang w:eastAsia="pt-BR"/>
    </w:rPr>
  </w:style>
  <w:style w:type="paragraph" w:customStyle="1" w:styleId="Ttulo31">
    <w:name w:val="Título 31"/>
    <w:basedOn w:val="Normal"/>
    <w:rsid w:val="00850267"/>
    <w:pPr>
      <w:keepNext/>
      <w:jc w:val="center"/>
      <w:textAlignment w:val="auto"/>
    </w:pPr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645E4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1701-74AA-498E-887F-3D880B80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15</Pages>
  <Words>4852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42</cp:revision>
  <dcterms:created xsi:type="dcterms:W3CDTF">2010-12-08T16:08:00Z</dcterms:created>
  <dcterms:modified xsi:type="dcterms:W3CDTF">2017-08-21T11:58:00Z</dcterms:modified>
</cp:coreProperties>
</file>